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E6" w:rsidRPr="00707190" w:rsidRDefault="00CD75E6" w:rsidP="00707190">
      <w:pPr>
        <w:pStyle w:val="4"/>
        <w:rPr>
          <w:b w:val="0"/>
        </w:rPr>
      </w:pPr>
      <w:r w:rsidRPr="00707190">
        <w:rPr>
          <w:b w:val="0"/>
        </w:rPr>
        <w:t>РОССИЙСКАЯ  ФЕДЕРАЦИЯ СМОЛЕНСКАЯ  ОБЛАСТЬ</w:t>
      </w:r>
    </w:p>
    <w:p w:rsidR="00CD75E6" w:rsidRPr="00707190" w:rsidRDefault="00CD75E6" w:rsidP="006A1F74">
      <w:pPr>
        <w:jc w:val="center"/>
        <w:rPr>
          <w:bCs/>
          <w:sz w:val="28"/>
          <w:szCs w:val="28"/>
        </w:rPr>
      </w:pPr>
      <w:r w:rsidRPr="00707190">
        <w:rPr>
          <w:bCs/>
          <w:sz w:val="28"/>
          <w:szCs w:val="28"/>
        </w:rPr>
        <w:t>ЕРШИЧСКИЙ  РАЙОННЫЙ  СОВЕТ  ДЕПУТАТОВ</w:t>
      </w:r>
    </w:p>
    <w:p w:rsidR="00CD75E6" w:rsidRDefault="00CD75E6" w:rsidP="006A1F74">
      <w:pPr>
        <w:pStyle w:val="4"/>
        <w:rPr>
          <w:b w:val="0"/>
        </w:rPr>
      </w:pPr>
    </w:p>
    <w:p w:rsidR="00707190" w:rsidRPr="00707190" w:rsidRDefault="00707190" w:rsidP="00707190"/>
    <w:p w:rsidR="00CD75E6" w:rsidRPr="00707190" w:rsidRDefault="00CD75E6" w:rsidP="006A1F74">
      <w:pPr>
        <w:pStyle w:val="4"/>
        <w:rPr>
          <w:b w:val="0"/>
        </w:rPr>
      </w:pPr>
      <w:proofErr w:type="gramStart"/>
      <w:r w:rsidRPr="00707190">
        <w:rPr>
          <w:b w:val="0"/>
        </w:rPr>
        <w:t>Р</w:t>
      </w:r>
      <w:proofErr w:type="gramEnd"/>
      <w:r w:rsidRPr="00707190">
        <w:rPr>
          <w:b w:val="0"/>
        </w:rPr>
        <w:t xml:space="preserve"> Е Ш Е Н И Е</w:t>
      </w:r>
    </w:p>
    <w:p w:rsidR="00CD75E6" w:rsidRDefault="00CD75E6" w:rsidP="006A1F74">
      <w:pPr>
        <w:pStyle w:val="4"/>
      </w:pPr>
    </w:p>
    <w:p w:rsidR="00CD75E6" w:rsidRDefault="00707190" w:rsidP="006A1F74">
      <w:pPr>
        <w:pStyle w:val="4"/>
        <w:jc w:val="left"/>
        <w:rPr>
          <w:b w:val="0"/>
          <w:bCs w:val="0"/>
        </w:rPr>
      </w:pPr>
      <w:r>
        <w:rPr>
          <w:b w:val="0"/>
          <w:bCs w:val="0"/>
        </w:rPr>
        <w:t xml:space="preserve">от  28.10.2021       </w:t>
      </w:r>
      <w:r w:rsidR="00CD75E6">
        <w:rPr>
          <w:b w:val="0"/>
          <w:bCs w:val="0"/>
        </w:rPr>
        <w:t xml:space="preserve">  № </w:t>
      </w:r>
      <w:r>
        <w:rPr>
          <w:b w:val="0"/>
          <w:bCs w:val="0"/>
        </w:rPr>
        <w:t xml:space="preserve">   79</w:t>
      </w:r>
    </w:p>
    <w:p w:rsidR="00CD75E6" w:rsidRDefault="00CD75E6" w:rsidP="006A1F74"/>
    <w:p w:rsidR="00CD75E6" w:rsidRDefault="00CD75E6" w:rsidP="006A1F74">
      <w:pPr>
        <w:pStyle w:val="a3"/>
        <w:jc w:val="both"/>
      </w:pPr>
      <w:r>
        <w:t xml:space="preserve">О внесении изменений в </w:t>
      </w:r>
      <w:r w:rsidRPr="00E82985">
        <w:t xml:space="preserve">Порядок формирования и использования бюджетных  ассигнований дорожного фонда муниципального образования - </w:t>
      </w:r>
      <w:proofErr w:type="spellStart"/>
      <w:r w:rsidRPr="00E82985">
        <w:t>Ершичский</w:t>
      </w:r>
      <w:proofErr w:type="spellEnd"/>
      <w:r w:rsidRPr="00E82985">
        <w:t xml:space="preserve"> район Смоленской области</w:t>
      </w:r>
      <w:r>
        <w:t xml:space="preserve">, утвержденный решением    </w:t>
      </w:r>
      <w:proofErr w:type="spellStart"/>
      <w:r>
        <w:t>Ершичского</w:t>
      </w:r>
      <w:proofErr w:type="spellEnd"/>
      <w:r>
        <w:t xml:space="preserve"> районного Совета депутатов от 25.11.2014 № 37  </w:t>
      </w:r>
    </w:p>
    <w:p w:rsidR="00707190" w:rsidRDefault="00707190" w:rsidP="00707190">
      <w:pPr>
        <w:pStyle w:val="a3"/>
        <w:ind w:right="4535"/>
        <w:jc w:val="both"/>
      </w:pPr>
    </w:p>
    <w:p w:rsidR="00707190" w:rsidRDefault="00CD75E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7190" w:rsidRPr="006A1F74">
        <w:rPr>
          <w:sz w:val="28"/>
          <w:szCs w:val="28"/>
        </w:rPr>
        <w:t>ЕРШИЧСКИЙ РАЙОННЫЙ</w:t>
      </w:r>
      <w:r w:rsidR="00707190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  </w:t>
      </w:r>
    </w:p>
    <w:p w:rsidR="00707190" w:rsidRDefault="00707190">
      <w:pPr>
        <w:rPr>
          <w:sz w:val="28"/>
          <w:szCs w:val="28"/>
        </w:rPr>
      </w:pPr>
    </w:p>
    <w:p w:rsidR="00CD75E6" w:rsidRDefault="007071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D75E6">
        <w:rPr>
          <w:sz w:val="28"/>
          <w:szCs w:val="28"/>
        </w:rPr>
        <w:t xml:space="preserve"> </w:t>
      </w:r>
      <w:proofErr w:type="gramStart"/>
      <w:r w:rsidR="00CD75E6">
        <w:rPr>
          <w:sz w:val="28"/>
          <w:szCs w:val="28"/>
        </w:rPr>
        <w:t>Р</w:t>
      </w:r>
      <w:proofErr w:type="gramEnd"/>
      <w:r w:rsidR="00CD75E6">
        <w:rPr>
          <w:sz w:val="28"/>
          <w:szCs w:val="28"/>
        </w:rPr>
        <w:t xml:space="preserve"> Е Ш И Л</w:t>
      </w:r>
      <w:r>
        <w:rPr>
          <w:sz w:val="28"/>
          <w:szCs w:val="28"/>
        </w:rPr>
        <w:t xml:space="preserve"> </w:t>
      </w:r>
      <w:r w:rsidR="00CD75E6">
        <w:rPr>
          <w:sz w:val="28"/>
          <w:szCs w:val="28"/>
        </w:rPr>
        <w:t>:</w:t>
      </w:r>
    </w:p>
    <w:p w:rsidR="00CD75E6" w:rsidRDefault="00CD75E6">
      <w:pPr>
        <w:rPr>
          <w:sz w:val="28"/>
          <w:szCs w:val="28"/>
        </w:rPr>
      </w:pPr>
    </w:p>
    <w:p w:rsidR="002E6283" w:rsidRDefault="00CD75E6" w:rsidP="00E8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E82985">
        <w:rPr>
          <w:sz w:val="28"/>
          <w:szCs w:val="28"/>
        </w:rPr>
        <w:t>Внести</w:t>
      </w:r>
      <w:r w:rsidR="002547D3">
        <w:rPr>
          <w:sz w:val="28"/>
          <w:szCs w:val="28"/>
        </w:rPr>
        <w:t xml:space="preserve"> в </w:t>
      </w:r>
      <w:r w:rsidR="008C1E7C">
        <w:rPr>
          <w:sz w:val="28"/>
          <w:szCs w:val="28"/>
        </w:rPr>
        <w:t xml:space="preserve"> </w:t>
      </w:r>
      <w:r w:rsidRPr="00E82985">
        <w:rPr>
          <w:sz w:val="28"/>
          <w:szCs w:val="28"/>
        </w:rPr>
        <w:t>Поряд</w:t>
      </w:r>
      <w:r w:rsidR="002547D3">
        <w:rPr>
          <w:sz w:val="28"/>
          <w:szCs w:val="28"/>
        </w:rPr>
        <w:t>ок</w:t>
      </w:r>
      <w:r w:rsidRPr="00E82985">
        <w:rPr>
          <w:sz w:val="28"/>
          <w:szCs w:val="28"/>
        </w:rPr>
        <w:t xml:space="preserve"> формирования и использования бюджетных  ассигнований дорожного фонда муниципального образования - </w:t>
      </w:r>
      <w:proofErr w:type="spellStart"/>
      <w:r w:rsidRPr="00E82985">
        <w:rPr>
          <w:sz w:val="28"/>
          <w:szCs w:val="28"/>
        </w:rPr>
        <w:t>Ершичский</w:t>
      </w:r>
      <w:proofErr w:type="spellEnd"/>
      <w:r w:rsidRPr="00E82985">
        <w:rPr>
          <w:sz w:val="28"/>
          <w:szCs w:val="28"/>
        </w:rPr>
        <w:t xml:space="preserve"> </w:t>
      </w:r>
      <w:proofErr w:type="gramStart"/>
      <w:r w:rsidRPr="00E82985">
        <w:rPr>
          <w:sz w:val="28"/>
          <w:szCs w:val="28"/>
        </w:rPr>
        <w:t>район Смоленской области, утвержденн</w:t>
      </w:r>
      <w:r w:rsidR="008C1E7C">
        <w:rPr>
          <w:sz w:val="28"/>
          <w:szCs w:val="28"/>
        </w:rPr>
        <w:t>ого</w:t>
      </w:r>
      <w:r w:rsidRPr="00E82985">
        <w:rPr>
          <w:sz w:val="28"/>
          <w:szCs w:val="28"/>
        </w:rPr>
        <w:t xml:space="preserve"> решением </w:t>
      </w:r>
      <w:proofErr w:type="spellStart"/>
      <w:r w:rsidRPr="00E82985">
        <w:rPr>
          <w:sz w:val="28"/>
          <w:szCs w:val="28"/>
        </w:rPr>
        <w:t>Ершичского</w:t>
      </w:r>
      <w:proofErr w:type="spellEnd"/>
      <w:r w:rsidRPr="00E82985">
        <w:rPr>
          <w:sz w:val="28"/>
          <w:szCs w:val="28"/>
        </w:rPr>
        <w:t xml:space="preserve"> районного Совета депутатов от 25 ноября 2014 года № 37</w:t>
      </w:r>
      <w:r>
        <w:rPr>
          <w:sz w:val="28"/>
          <w:szCs w:val="28"/>
        </w:rPr>
        <w:t xml:space="preserve"> (в редакции решений </w:t>
      </w:r>
      <w:proofErr w:type="spellStart"/>
      <w:r w:rsidRPr="00E82985">
        <w:rPr>
          <w:sz w:val="28"/>
          <w:szCs w:val="28"/>
        </w:rPr>
        <w:t>Ершичского</w:t>
      </w:r>
      <w:proofErr w:type="spellEnd"/>
      <w:r w:rsidRPr="00E82985">
        <w:rPr>
          <w:sz w:val="28"/>
          <w:szCs w:val="28"/>
        </w:rPr>
        <w:t xml:space="preserve"> районного Совета депутатов</w:t>
      </w:r>
      <w:r>
        <w:rPr>
          <w:sz w:val="28"/>
          <w:szCs w:val="28"/>
        </w:rPr>
        <w:t xml:space="preserve"> от 14.11.2016 № 61, от 26.10.2017 №74, от 21.12.2018 №91</w:t>
      </w:r>
      <w:r w:rsidR="00E637E3">
        <w:rPr>
          <w:sz w:val="28"/>
          <w:szCs w:val="28"/>
        </w:rPr>
        <w:t>, от 24.07.2019 №32</w:t>
      </w:r>
      <w:r w:rsidR="00E15B9D">
        <w:rPr>
          <w:sz w:val="28"/>
          <w:szCs w:val="28"/>
        </w:rPr>
        <w:t>, от 23.06.2020 №67</w:t>
      </w:r>
      <w:r>
        <w:rPr>
          <w:sz w:val="28"/>
          <w:szCs w:val="28"/>
        </w:rPr>
        <w:t>)</w:t>
      </w:r>
      <w:r w:rsidR="002E6283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 изменени</w:t>
      </w:r>
      <w:r w:rsidR="002E6283">
        <w:rPr>
          <w:sz w:val="28"/>
          <w:szCs w:val="28"/>
        </w:rPr>
        <w:t>я:</w:t>
      </w:r>
      <w:proofErr w:type="gramEnd"/>
    </w:p>
    <w:p w:rsidR="00E15B9D" w:rsidRDefault="00707190" w:rsidP="00E8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47D3">
        <w:rPr>
          <w:sz w:val="28"/>
          <w:szCs w:val="28"/>
        </w:rPr>
        <w:t xml:space="preserve">1) </w:t>
      </w:r>
      <w:r w:rsidR="002E6283">
        <w:rPr>
          <w:sz w:val="28"/>
          <w:szCs w:val="28"/>
        </w:rPr>
        <w:t xml:space="preserve"> подпункт</w:t>
      </w:r>
      <w:r w:rsidR="00E15B9D">
        <w:rPr>
          <w:sz w:val="28"/>
          <w:szCs w:val="28"/>
        </w:rPr>
        <w:t xml:space="preserve"> </w:t>
      </w:r>
      <w:r w:rsidR="002E6283">
        <w:rPr>
          <w:sz w:val="28"/>
          <w:szCs w:val="28"/>
        </w:rPr>
        <w:t xml:space="preserve"> 7 </w:t>
      </w:r>
      <w:r w:rsidR="00E15B9D">
        <w:rPr>
          <w:sz w:val="28"/>
          <w:szCs w:val="28"/>
        </w:rPr>
        <w:t xml:space="preserve"> пункта 4. дополнить словами «, а также в целях осуществления деятельности по повышению безопасности дорожного</w:t>
      </w:r>
      <w:r w:rsidR="002E11BA">
        <w:rPr>
          <w:sz w:val="28"/>
          <w:szCs w:val="28"/>
        </w:rPr>
        <w:t xml:space="preserve"> движения»;</w:t>
      </w:r>
    </w:p>
    <w:p w:rsidR="00E15B9D" w:rsidRDefault="00707190" w:rsidP="00E8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47D3">
        <w:rPr>
          <w:sz w:val="28"/>
          <w:szCs w:val="28"/>
        </w:rPr>
        <w:t xml:space="preserve">2) дополнить </w:t>
      </w:r>
      <w:r w:rsidR="00E370B8">
        <w:rPr>
          <w:sz w:val="28"/>
          <w:szCs w:val="28"/>
        </w:rPr>
        <w:t>пункт</w:t>
      </w:r>
      <w:r w:rsidR="00137A1B">
        <w:rPr>
          <w:sz w:val="28"/>
          <w:szCs w:val="28"/>
        </w:rPr>
        <w:t xml:space="preserve">ами </w:t>
      </w:r>
      <w:r w:rsidR="00E370B8">
        <w:rPr>
          <w:sz w:val="28"/>
          <w:szCs w:val="28"/>
        </w:rPr>
        <w:t xml:space="preserve"> 7.</w:t>
      </w:r>
      <w:r w:rsidR="00137A1B">
        <w:rPr>
          <w:sz w:val="28"/>
          <w:szCs w:val="28"/>
        </w:rPr>
        <w:t>- 9.</w:t>
      </w:r>
      <w:r w:rsidR="00E370B8">
        <w:rPr>
          <w:sz w:val="28"/>
          <w:szCs w:val="28"/>
        </w:rPr>
        <w:t xml:space="preserve"> следующего содержания:</w:t>
      </w:r>
    </w:p>
    <w:p w:rsidR="00E370B8" w:rsidRDefault="002E6283" w:rsidP="00E370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E370B8">
        <w:rPr>
          <w:sz w:val="28"/>
          <w:szCs w:val="28"/>
        </w:rPr>
        <w:t>«7</w:t>
      </w:r>
      <w:r w:rsidR="002547D3">
        <w:rPr>
          <w:rFonts w:eastAsia="Calibri"/>
          <w:sz w:val="28"/>
          <w:szCs w:val="28"/>
        </w:rPr>
        <w:t xml:space="preserve">. Формирование бюджетных ассигнований дорожного фонда осуществляется </w:t>
      </w:r>
      <w:r w:rsidR="00E370B8">
        <w:rPr>
          <w:rFonts w:eastAsia="Calibri"/>
          <w:sz w:val="28"/>
          <w:szCs w:val="28"/>
        </w:rPr>
        <w:t xml:space="preserve">Администрацией муниципального образования – </w:t>
      </w:r>
      <w:proofErr w:type="spellStart"/>
      <w:r w:rsidR="00E370B8">
        <w:rPr>
          <w:rFonts w:eastAsia="Calibri"/>
          <w:sz w:val="28"/>
          <w:szCs w:val="28"/>
        </w:rPr>
        <w:t>Ершичский</w:t>
      </w:r>
      <w:proofErr w:type="spellEnd"/>
      <w:r w:rsidR="00E370B8">
        <w:rPr>
          <w:rFonts w:eastAsia="Calibri"/>
          <w:sz w:val="28"/>
          <w:szCs w:val="28"/>
        </w:rPr>
        <w:t xml:space="preserve"> район  Смоленской области </w:t>
      </w:r>
      <w:r w:rsidR="002547D3">
        <w:rPr>
          <w:rFonts w:eastAsia="Calibri"/>
          <w:sz w:val="28"/>
          <w:szCs w:val="28"/>
        </w:rPr>
        <w:t xml:space="preserve"> в следующем порядке:</w:t>
      </w:r>
    </w:p>
    <w:p w:rsidR="002547D3" w:rsidRDefault="00E370B8" w:rsidP="00E370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547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="002547D3">
        <w:rPr>
          <w:rFonts w:eastAsia="Calibri"/>
          <w:sz w:val="28"/>
          <w:szCs w:val="28"/>
        </w:rPr>
        <w:t xml:space="preserve">бъем бюджетных ассигнований, предусмотренных для исполнения бюджетных обязательств, </w:t>
      </w:r>
      <w:r w:rsidR="002547D3" w:rsidRPr="003663AF">
        <w:rPr>
          <w:rFonts w:eastAsia="Calibri"/>
          <w:color w:val="000000" w:themeColor="text1"/>
          <w:sz w:val="28"/>
          <w:szCs w:val="28"/>
        </w:rPr>
        <w:t xml:space="preserve">указанных в </w:t>
      </w:r>
      <w:hyperlink r:id="rId6" w:history="1">
        <w:r w:rsidR="002547D3" w:rsidRPr="003663AF">
          <w:rPr>
            <w:rFonts w:eastAsia="Calibri"/>
            <w:color w:val="000000" w:themeColor="text1"/>
            <w:sz w:val="28"/>
            <w:szCs w:val="28"/>
          </w:rPr>
          <w:t xml:space="preserve">подпунктах </w:t>
        </w:r>
      </w:hyperlink>
      <w:r w:rsidR="003663AF" w:rsidRPr="003663AF">
        <w:rPr>
          <w:rFonts w:eastAsia="Calibri"/>
          <w:color w:val="000000" w:themeColor="text1"/>
          <w:sz w:val="28"/>
          <w:szCs w:val="28"/>
        </w:rPr>
        <w:t>1</w:t>
      </w:r>
      <w:r w:rsidR="002547D3" w:rsidRPr="003663AF">
        <w:rPr>
          <w:rFonts w:eastAsia="Calibri"/>
          <w:color w:val="000000" w:themeColor="text1"/>
          <w:sz w:val="28"/>
          <w:szCs w:val="28"/>
        </w:rPr>
        <w:t xml:space="preserve"> </w:t>
      </w:r>
      <w:r w:rsidR="003663AF" w:rsidRPr="003663AF">
        <w:rPr>
          <w:rFonts w:eastAsia="Calibri"/>
          <w:color w:val="000000" w:themeColor="text1"/>
          <w:sz w:val="28"/>
          <w:szCs w:val="28"/>
        </w:rPr>
        <w:t>–</w:t>
      </w:r>
      <w:r w:rsidR="002547D3" w:rsidRPr="003663AF">
        <w:rPr>
          <w:rFonts w:eastAsia="Calibri"/>
          <w:color w:val="000000" w:themeColor="text1"/>
          <w:sz w:val="28"/>
          <w:szCs w:val="28"/>
        </w:rPr>
        <w:t xml:space="preserve"> </w:t>
      </w:r>
      <w:hyperlink r:id="rId7" w:history="1">
        <w:r w:rsidR="003663AF" w:rsidRPr="003663AF">
          <w:rPr>
            <w:rFonts w:eastAsia="Calibri"/>
            <w:color w:val="000000" w:themeColor="text1"/>
            <w:sz w:val="28"/>
            <w:szCs w:val="28"/>
          </w:rPr>
          <w:t>3</w:t>
        </w:r>
      </w:hyperlink>
      <w:r w:rsidR="003663AF" w:rsidRPr="003663AF">
        <w:rPr>
          <w:rFonts w:eastAsia="Calibri"/>
          <w:color w:val="000000" w:themeColor="text1"/>
          <w:sz w:val="28"/>
          <w:szCs w:val="28"/>
        </w:rPr>
        <w:t xml:space="preserve"> пункта</w:t>
      </w:r>
      <w:r w:rsidR="003663AF">
        <w:rPr>
          <w:rFonts w:eastAsia="Calibri"/>
          <w:sz w:val="28"/>
          <w:szCs w:val="28"/>
        </w:rPr>
        <w:t xml:space="preserve"> 4</w:t>
      </w:r>
      <w:r w:rsidR="002547D3">
        <w:rPr>
          <w:rFonts w:eastAsia="Calibri"/>
          <w:sz w:val="28"/>
          <w:szCs w:val="28"/>
        </w:rPr>
        <w:t xml:space="preserve"> настоящего Порядка, определяется на основе нормативов финансовых затрат на капитальный ремонт, ремонт, содержание автомобильных дорог с учетом необходимости приведения транспортно-эксплуатационных характеристик автомобильных дорог в соответствие с требованиями технических регламентов и судебных решений;</w:t>
      </w:r>
    </w:p>
    <w:p w:rsidR="00C302B2" w:rsidRDefault="002547D3" w:rsidP="00C302B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объем бюджетных ассигнований, предусмотренных для исполнения бюджетных обязательств, </w:t>
      </w:r>
      <w:r w:rsidRPr="00CD57AE">
        <w:rPr>
          <w:rFonts w:eastAsia="Calibri"/>
          <w:color w:val="000000" w:themeColor="text1"/>
          <w:sz w:val="28"/>
          <w:szCs w:val="28"/>
        </w:rPr>
        <w:t xml:space="preserve">указанных в </w:t>
      </w:r>
      <w:hyperlink r:id="rId8" w:history="1">
        <w:r w:rsidRPr="00CD57AE">
          <w:rPr>
            <w:rFonts w:eastAsia="Calibri"/>
            <w:color w:val="000000" w:themeColor="text1"/>
            <w:sz w:val="28"/>
            <w:szCs w:val="28"/>
          </w:rPr>
          <w:t xml:space="preserve">подпунктах </w:t>
        </w:r>
      </w:hyperlink>
      <w:r w:rsidR="00CD57AE" w:rsidRPr="00CD57AE">
        <w:rPr>
          <w:rFonts w:eastAsia="Calibri"/>
          <w:color w:val="000000" w:themeColor="text1"/>
          <w:sz w:val="28"/>
          <w:szCs w:val="28"/>
        </w:rPr>
        <w:t>4</w:t>
      </w:r>
      <w:r w:rsidRPr="00CD57AE">
        <w:rPr>
          <w:rFonts w:eastAsia="Calibri"/>
          <w:color w:val="000000" w:themeColor="text1"/>
          <w:sz w:val="28"/>
          <w:szCs w:val="28"/>
        </w:rPr>
        <w:t xml:space="preserve"> </w:t>
      </w:r>
      <w:r w:rsidR="00CD57AE" w:rsidRPr="00CD57AE">
        <w:rPr>
          <w:rFonts w:eastAsia="Calibri"/>
          <w:color w:val="000000" w:themeColor="text1"/>
          <w:sz w:val="28"/>
          <w:szCs w:val="28"/>
        </w:rPr>
        <w:t>–</w:t>
      </w:r>
      <w:r w:rsidRPr="00CD57AE">
        <w:rPr>
          <w:rFonts w:eastAsia="Calibri"/>
          <w:color w:val="000000" w:themeColor="text1"/>
          <w:sz w:val="28"/>
          <w:szCs w:val="28"/>
        </w:rPr>
        <w:t xml:space="preserve"> </w:t>
      </w:r>
      <w:hyperlink r:id="rId9" w:history="1">
        <w:r w:rsidR="00CD57AE" w:rsidRPr="00CD57AE">
          <w:rPr>
            <w:rFonts w:eastAsia="Calibri"/>
            <w:color w:val="000000" w:themeColor="text1"/>
            <w:sz w:val="28"/>
            <w:szCs w:val="28"/>
          </w:rPr>
          <w:t>6</w:t>
        </w:r>
      </w:hyperlink>
      <w:r w:rsidR="00CD57AE" w:rsidRPr="00CD57AE">
        <w:rPr>
          <w:rFonts w:eastAsia="Calibri"/>
          <w:color w:val="000000" w:themeColor="text1"/>
          <w:sz w:val="28"/>
          <w:szCs w:val="28"/>
        </w:rPr>
        <w:t xml:space="preserve"> пункта 4 </w:t>
      </w:r>
      <w:r w:rsidRPr="00CD57AE">
        <w:rPr>
          <w:rFonts w:eastAsia="Calibri"/>
          <w:color w:val="000000" w:themeColor="text1"/>
          <w:sz w:val="28"/>
          <w:szCs w:val="28"/>
        </w:rPr>
        <w:t xml:space="preserve"> настоящего Порядка, определяется на основе долгосрочных </w:t>
      </w:r>
      <w:r w:rsidR="00CD57AE" w:rsidRPr="00CD57AE">
        <w:rPr>
          <w:rFonts w:eastAsia="Calibri"/>
          <w:color w:val="000000" w:themeColor="text1"/>
          <w:sz w:val="28"/>
          <w:szCs w:val="28"/>
        </w:rPr>
        <w:t>муниципальных</w:t>
      </w:r>
      <w:r>
        <w:rPr>
          <w:rFonts w:eastAsia="Calibri"/>
          <w:sz w:val="28"/>
          <w:szCs w:val="28"/>
        </w:rPr>
        <w:t xml:space="preserve"> целевых программ развития автомобильных дорог;</w:t>
      </w:r>
    </w:p>
    <w:p w:rsidR="00137A1B" w:rsidRDefault="00137A1B" w:rsidP="00137A1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объем бюджетных ассигнований, предусмотренных для исполнения бюджетных обязательств, </w:t>
      </w:r>
      <w:r w:rsidRPr="00137A1B">
        <w:rPr>
          <w:rFonts w:eastAsia="Calibri"/>
          <w:color w:val="000000" w:themeColor="text1"/>
          <w:sz w:val="28"/>
          <w:szCs w:val="28"/>
        </w:rPr>
        <w:t xml:space="preserve">указанных в </w:t>
      </w:r>
      <w:hyperlink r:id="rId10" w:history="1">
        <w:r w:rsidRPr="00137A1B">
          <w:rPr>
            <w:rFonts w:eastAsia="Calibri"/>
            <w:color w:val="000000" w:themeColor="text1"/>
            <w:sz w:val="28"/>
            <w:szCs w:val="28"/>
          </w:rPr>
          <w:t>подпункте 7 пункта 4</w:t>
        </w:r>
      </w:hyperlink>
      <w:r w:rsidRPr="00137A1B">
        <w:rPr>
          <w:rFonts w:eastAsia="Calibri"/>
          <w:color w:val="000000" w:themeColor="text1"/>
          <w:sz w:val="28"/>
          <w:szCs w:val="28"/>
        </w:rPr>
        <w:t xml:space="preserve"> настоящего</w:t>
      </w:r>
      <w:r>
        <w:rPr>
          <w:rFonts w:eastAsia="Calibri"/>
          <w:sz w:val="28"/>
          <w:szCs w:val="28"/>
        </w:rPr>
        <w:t xml:space="preserve"> Порядка, </w:t>
      </w:r>
      <w:r>
        <w:rPr>
          <w:rFonts w:eastAsia="Calibri"/>
          <w:sz w:val="28"/>
          <w:szCs w:val="28"/>
        </w:rPr>
        <w:lastRenderedPageBreak/>
        <w:t>определяется на основании отраслевого дорожного норматива 218.014-99 "Нормативы потребности в дорожной технике для содержания автомобильных дорог", утвержденного Приказом Федеральной дорожной службы России от 12 августа 1999 года N 272, а также нормативов в сфере обеспечения безопасности дорожного движения (при их наличии);</w:t>
      </w:r>
      <w:proofErr w:type="gramEnd"/>
    </w:p>
    <w:p w:rsidR="002547D3" w:rsidRDefault="002547D3" w:rsidP="00137A1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объем бюджетных ассигнований, предусмотренных для исполнения бюджетных обязательств, </w:t>
      </w:r>
      <w:r w:rsidRPr="00C302B2">
        <w:rPr>
          <w:rFonts w:eastAsia="Calibri"/>
          <w:color w:val="000000" w:themeColor="text1"/>
          <w:sz w:val="28"/>
          <w:szCs w:val="28"/>
        </w:rPr>
        <w:t xml:space="preserve">указанных в </w:t>
      </w:r>
      <w:hyperlink r:id="rId11" w:history="1">
        <w:r w:rsidRPr="00C302B2">
          <w:rPr>
            <w:rFonts w:eastAsia="Calibri"/>
            <w:color w:val="000000" w:themeColor="text1"/>
            <w:sz w:val="28"/>
            <w:szCs w:val="28"/>
          </w:rPr>
          <w:t>подпункте 8 пункта 4</w:t>
        </w:r>
      </w:hyperlink>
      <w:r w:rsidRPr="00C302B2">
        <w:rPr>
          <w:rFonts w:eastAsia="Calibri"/>
          <w:color w:val="000000" w:themeColor="text1"/>
          <w:sz w:val="28"/>
          <w:szCs w:val="28"/>
        </w:rPr>
        <w:t xml:space="preserve"> настоящего</w:t>
      </w:r>
      <w:r w:rsidRPr="00C302B2">
        <w:rPr>
          <w:rFonts w:eastAsia="Calibri"/>
          <w:sz w:val="28"/>
          <w:szCs w:val="28"/>
        </w:rPr>
        <w:t xml:space="preserve"> Порядка, определяется на основании предложений </w:t>
      </w:r>
      <w:r w:rsidR="00C302B2" w:rsidRPr="00C302B2">
        <w:rPr>
          <w:sz w:val="28"/>
          <w:szCs w:val="28"/>
        </w:rPr>
        <w:t>отдел</w:t>
      </w:r>
      <w:r w:rsidR="00C302B2">
        <w:rPr>
          <w:sz w:val="28"/>
          <w:szCs w:val="28"/>
        </w:rPr>
        <w:t>а</w:t>
      </w:r>
      <w:r w:rsidR="00C302B2" w:rsidRPr="00C302B2">
        <w:rPr>
          <w:sz w:val="28"/>
          <w:szCs w:val="28"/>
        </w:rPr>
        <w:t xml:space="preserve"> по строительству, архитектуре, жилищно-коммунальному хозяйству и работе с сельским поселением Администрации муниципального образования – </w:t>
      </w:r>
      <w:proofErr w:type="spellStart"/>
      <w:r w:rsidR="00C302B2" w:rsidRPr="00C302B2">
        <w:rPr>
          <w:sz w:val="28"/>
          <w:szCs w:val="28"/>
        </w:rPr>
        <w:t>Ершичскийрайон</w:t>
      </w:r>
      <w:proofErr w:type="spellEnd"/>
      <w:r w:rsidR="00C302B2" w:rsidRPr="00C302B2">
        <w:rPr>
          <w:sz w:val="28"/>
          <w:szCs w:val="28"/>
        </w:rPr>
        <w:t xml:space="preserve"> Смоленской области</w:t>
      </w:r>
      <w:r w:rsidR="00137A1B">
        <w:rPr>
          <w:sz w:val="28"/>
          <w:szCs w:val="28"/>
        </w:rPr>
        <w:t xml:space="preserve">, сформированных с учетом </w:t>
      </w:r>
      <w:r>
        <w:rPr>
          <w:rFonts w:eastAsia="Calibri"/>
          <w:sz w:val="28"/>
          <w:szCs w:val="28"/>
        </w:rPr>
        <w:t xml:space="preserve">заявок </w:t>
      </w:r>
      <w:r w:rsidR="00137A1B">
        <w:rPr>
          <w:rFonts w:eastAsia="Calibri"/>
          <w:sz w:val="28"/>
          <w:szCs w:val="28"/>
        </w:rPr>
        <w:t xml:space="preserve">сельских поселений </w:t>
      </w:r>
      <w:proofErr w:type="spellStart"/>
      <w:r w:rsidR="00137A1B">
        <w:rPr>
          <w:rFonts w:eastAsia="Calibri"/>
          <w:sz w:val="28"/>
          <w:szCs w:val="28"/>
        </w:rPr>
        <w:t>Ершичского</w:t>
      </w:r>
      <w:proofErr w:type="spellEnd"/>
      <w:r w:rsidR="00137A1B">
        <w:rPr>
          <w:rFonts w:eastAsia="Calibri"/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</w:rPr>
        <w:t xml:space="preserve">Смоленской области, на осуществление деятельности, </w:t>
      </w:r>
      <w:r w:rsidRPr="00137A1B">
        <w:rPr>
          <w:rFonts w:eastAsia="Calibri"/>
          <w:color w:val="000000" w:themeColor="text1"/>
          <w:sz w:val="28"/>
          <w:szCs w:val="28"/>
        </w:rPr>
        <w:t xml:space="preserve">указанной в </w:t>
      </w:r>
      <w:hyperlink r:id="rId12" w:history="1">
        <w:r w:rsidRPr="00137A1B">
          <w:rPr>
            <w:rFonts w:eastAsia="Calibri"/>
            <w:color w:val="000000" w:themeColor="text1"/>
            <w:sz w:val="28"/>
            <w:szCs w:val="28"/>
          </w:rPr>
          <w:t>подпункте 8 пункта 4</w:t>
        </w:r>
      </w:hyperlink>
      <w:r>
        <w:rPr>
          <w:rFonts w:eastAsia="Calibri"/>
          <w:sz w:val="28"/>
          <w:szCs w:val="28"/>
        </w:rPr>
        <w:t xml:space="preserve"> настоящего Порядка</w:t>
      </w:r>
      <w:r w:rsidR="00137A1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End"/>
    </w:p>
    <w:p w:rsidR="00137A1B" w:rsidRDefault="00137A1B" w:rsidP="00137A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8.  Операции со средствами дорожного фонда отражаются на казначейском  счете бюджета муниципального образования –  </w:t>
      </w:r>
      <w:proofErr w:type="spellStart"/>
      <w:r>
        <w:rPr>
          <w:rFonts w:eastAsia="Calibri"/>
          <w:sz w:val="28"/>
          <w:szCs w:val="28"/>
        </w:rPr>
        <w:t>Ершичский</w:t>
      </w:r>
      <w:proofErr w:type="spellEnd"/>
      <w:r>
        <w:rPr>
          <w:rFonts w:eastAsia="Calibri"/>
          <w:sz w:val="28"/>
          <w:szCs w:val="28"/>
        </w:rPr>
        <w:t xml:space="preserve"> район Смоленской области, открытом в территориальном органе Федерального казначейства.</w:t>
      </w:r>
    </w:p>
    <w:p w:rsidR="00137A1B" w:rsidRDefault="00137A1B" w:rsidP="00137A1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Учет операций со средствами дорожного фонда осуществляется в порядке, установленном для учета операций со средствами бюджета муниципального образования –  </w:t>
      </w:r>
      <w:proofErr w:type="spellStart"/>
      <w:r>
        <w:rPr>
          <w:rFonts w:eastAsia="Calibri"/>
          <w:sz w:val="28"/>
          <w:szCs w:val="28"/>
        </w:rPr>
        <w:t>Ершичский</w:t>
      </w:r>
      <w:proofErr w:type="spellEnd"/>
      <w:r>
        <w:rPr>
          <w:rFonts w:eastAsia="Calibri"/>
          <w:sz w:val="28"/>
          <w:szCs w:val="28"/>
        </w:rPr>
        <w:t xml:space="preserve"> район Смоленской области</w:t>
      </w:r>
      <w:r w:rsidR="00252727">
        <w:rPr>
          <w:rFonts w:eastAsia="Calibri"/>
          <w:sz w:val="28"/>
          <w:szCs w:val="28"/>
        </w:rPr>
        <w:t>.</w:t>
      </w:r>
    </w:p>
    <w:p w:rsidR="00137A1B" w:rsidRDefault="00137A1B" w:rsidP="00137A1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Операции со средствами дорожного фонда отражаются в отчете об исполнении бюджета муниципального образования –  </w:t>
      </w:r>
      <w:proofErr w:type="spellStart"/>
      <w:r>
        <w:rPr>
          <w:rFonts w:eastAsia="Calibri"/>
          <w:sz w:val="28"/>
          <w:szCs w:val="28"/>
        </w:rPr>
        <w:t>Ершичский</w:t>
      </w:r>
      <w:proofErr w:type="spellEnd"/>
      <w:r>
        <w:rPr>
          <w:rFonts w:eastAsia="Calibri"/>
          <w:sz w:val="28"/>
          <w:szCs w:val="28"/>
        </w:rPr>
        <w:t xml:space="preserve"> район Смоленской области,</w:t>
      </w:r>
    </w:p>
    <w:p w:rsidR="00137A1B" w:rsidRDefault="00137A1B" w:rsidP="00137A1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Объем бюджетных ассигнований дорожного фонда:</w:t>
      </w:r>
    </w:p>
    <w:p w:rsidR="00137A1B" w:rsidRDefault="00137A1B" w:rsidP="00137A1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подлежит увеличению в текущем финансовом году и (или) очередном финансовом году на положительную разницу между фактически поступившим в отчетном и (или) текущем финансовом году и прогнозировавшимся объемом доходов  бюджета</w:t>
      </w:r>
      <w:r w:rsidR="00252727">
        <w:rPr>
          <w:rFonts w:eastAsia="Calibri"/>
          <w:sz w:val="28"/>
          <w:szCs w:val="28"/>
        </w:rPr>
        <w:t xml:space="preserve"> муниципального образования –  </w:t>
      </w:r>
      <w:proofErr w:type="spellStart"/>
      <w:r w:rsidR="00252727">
        <w:rPr>
          <w:rFonts w:eastAsia="Calibri"/>
          <w:sz w:val="28"/>
          <w:szCs w:val="28"/>
        </w:rPr>
        <w:t>Ершичский</w:t>
      </w:r>
      <w:proofErr w:type="spellEnd"/>
      <w:r w:rsidR="00252727">
        <w:rPr>
          <w:rFonts w:eastAsia="Calibri"/>
          <w:sz w:val="28"/>
          <w:szCs w:val="28"/>
        </w:rPr>
        <w:t xml:space="preserve"> район Смоленской области</w:t>
      </w:r>
      <w:r>
        <w:rPr>
          <w:rFonts w:eastAsia="Calibri"/>
          <w:sz w:val="28"/>
          <w:szCs w:val="28"/>
        </w:rPr>
        <w:t xml:space="preserve"> в отчетном и (или) текущем финансовом году, учитываемых при формировании дорожного фонда;</w:t>
      </w:r>
      <w:proofErr w:type="gramEnd"/>
    </w:p>
    <w:p w:rsidR="00137A1B" w:rsidRDefault="00137A1B" w:rsidP="00137A1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может быть уменьшен в текущем финансовом году и (или) очередном финансовом году на отрицательную разницу между фактически поступившим в отчетном и (или) текущем финансовом году и прогнозировавшимся объемом доходов бюджета</w:t>
      </w:r>
      <w:r w:rsidR="00252727">
        <w:rPr>
          <w:rFonts w:eastAsia="Calibri"/>
          <w:sz w:val="28"/>
          <w:szCs w:val="28"/>
        </w:rPr>
        <w:t xml:space="preserve"> муниципального образования –  </w:t>
      </w:r>
      <w:proofErr w:type="spellStart"/>
      <w:r w:rsidR="00252727">
        <w:rPr>
          <w:rFonts w:eastAsia="Calibri"/>
          <w:sz w:val="28"/>
          <w:szCs w:val="28"/>
        </w:rPr>
        <w:t>Ершичский</w:t>
      </w:r>
      <w:proofErr w:type="spellEnd"/>
      <w:r w:rsidR="00252727">
        <w:rPr>
          <w:rFonts w:eastAsia="Calibri"/>
          <w:sz w:val="28"/>
          <w:szCs w:val="28"/>
        </w:rPr>
        <w:t xml:space="preserve"> район Смоленской области</w:t>
      </w:r>
      <w:r>
        <w:rPr>
          <w:rFonts w:eastAsia="Calibri"/>
          <w:sz w:val="28"/>
          <w:szCs w:val="28"/>
        </w:rPr>
        <w:t xml:space="preserve"> в отчетном и (или) текущем финансовом году, учитываемых при формировании дорожного фонда.»</w:t>
      </w:r>
      <w:r w:rsidR="00707190">
        <w:rPr>
          <w:rFonts w:eastAsia="Calibri"/>
          <w:sz w:val="28"/>
          <w:szCs w:val="28"/>
        </w:rPr>
        <w:t>.</w:t>
      </w:r>
      <w:proofErr w:type="gramEnd"/>
    </w:p>
    <w:p w:rsidR="00707190" w:rsidRDefault="00707190" w:rsidP="00137A1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D75E6" w:rsidRDefault="00CD75E6" w:rsidP="00E8298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2.Настоящее решение вступает в силу со дня его принятия.</w:t>
      </w:r>
    </w:p>
    <w:p w:rsidR="001321FB" w:rsidRDefault="001321FB" w:rsidP="00E82985">
      <w:pPr>
        <w:jc w:val="both"/>
        <w:rPr>
          <w:sz w:val="28"/>
          <w:szCs w:val="28"/>
          <w:shd w:val="clear" w:color="auto" w:fill="FFFFFF"/>
        </w:rPr>
      </w:pPr>
    </w:p>
    <w:p w:rsidR="00707190" w:rsidRDefault="00707190" w:rsidP="00E82985">
      <w:pPr>
        <w:jc w:val="both"/>
        <w:rPr>
          <w:sz w:val="28"/>
          <w:szCs w:val="28"/>
          <w:shd w:val="clear" w:color="auto" w:fill="FFFFFF"/>
        </w:rPr>
      </w:pPr>
    </w:p>
    <w:p w:rsidR="00CD75E6" w:rsidRDefault="00CD75E6" w:rsidP="00E8298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</w:t>
      </w:r>
      <w:r w:rsidR="001321FB">
        <w:rPr>
          <w:sz w:val="28"/>
          <w:szCs w:val="28"/>
          <w:shd w:val="clear" w:color="auto" w:fill="FFFFFF"/>
        </w:rPr>
        <w:t xml:space="preserve">дседатель </w:t>
      </w:r>
      <w:proofErr w:type="spellStart"/>
      <w:r w:rsidR="001321FB">
        <w:rPr>
          <w:sz w:val="28"/>
          <w:szCs w:val="28"/>
          <w:shd w:val="clear" w:color="auto" w:fill="FFFFFF"/>
        </w:rPr>
        <w:t>Ершичского</w:t>
      </w:r>
      <w:proofErr w:type="spellEnd"/>
      <w:r w:rsidR="001321FB">
        <w:rPr>
          <w:sz w:val="28"/>
          <w:szCs w:val="28"/>
          <w:shd w:val="clear" w:color="auto" w:fill="FFFFFF"/>
        </w:rPr>
        <w:t xml:space="preserve">        </w:t>
      </w:r>
      <w:r>
        <w:rPr>
          <w:sz w:val="28"/>
          <w:szCs w:val="28"/>
          <w:shd w:val="clear" w:color="auto" w:fill="FFFFFF"/>
        </w:rPr>
        <w:t>Глава муниципального образовани</w:t>
      </w:r>
      <w:proofErr w:type="gramStart"/>
      <w:r>
        <w:rPr>
          <w:sz w:val="28"/>
          <w:szCs w:val="28"/>
          <w:shd w:val="clear" w:color="auto" w:fill="FFFFFF"/>
        </w:rPr>
        <w:t>я-</w:t>
      </w:r>
      <w:proofErr w:type="gramEnd"/>
      <w:r w:rsidR="00707190">
        <w:rPr>
          <w:sz w:val="28"/>
          <w:szCs w:val="28"/>
          <w:shd w:val="clear" w:color="auto" w:fill="FFFFFF"/>
        </w:rPr>
        <w:t xml:space="preserve">                                      </w:t>
      </w:r>
      <w:r>
        <w:rPr>
          <w:sz w:val="28"/>
          <w:szCs w:val="28"/>
          <w:shd w:val="clear" w:color="auto" w:fill="FFFFFF"/>
        </w:rPr>
        <w:t xml:space="preserve"> </w:t>
      </w:r>
      <w:r w:rsidR="001321FB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 xml:space="preserve">айонного Совета депутатов               </w:t>
      </w:r>
      <w:r w:rsidR="00707190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sz w:val="28"/>
          <w:szCs w:val="28"/>
          <w:shd w:val="clear" w:color="auto" w:fill="FFFFFF"/>
        </w:rPr>
        <w:t>Ершичский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Смоленской области</w:t>
      </w:r>
    </w:p>
    <w:p w:rsidR="00707190" w:rsidRDefault="00707190" w:rsidP="00E82985">
      <w:pPr>
        <w:jc w:val="both"/>
        <w:rPr>
          <w:sz w:val="28"/>
          <w:szCs w:val="28"/>
          <w:shd w:val="clear" w:color="auto" w:fill="FFFFFF"/>
        </w:rPr>
      </w:pPr>
    </w:p>
    <w:p w:rsidR="00CD75E6" w:rsidRPr="00E82985" w:rsidRDefault="00CD75E6" w:rsidP="00E8298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________</w:t>
      </w:r>
      <w:r w:rsidR="00707190">
        <w:rPr>
          <w:sz w:val="28"/>
          <w:szCs w:val="28"/>
          <w:shd w:val="clear" w:color="auto" w:fill="FFFFFF"/>
        </w:rPr>
        <w:t>__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____</w:t>
      </w:r>
      <w:proofErr w:type="spellStart"/>
      <w:r w:rsidR="00252727" w:rsidRPr="00707190">
        <w:rPr>
          <w:b/>
          <w:sz w:val="28"/>
          <w:szCs w:val="28"/>
          <w:shd w:val="clear" w:color="auto" w:fill="FFFFFF"/>
        </w:rPr>
        <w:t>О.Г.Авдюшкина</w:t>
      </w:r>
      <w:proofErr w:type="spellEnd"/>
      <w:r w:rsidR="00252727">
        <w:rPr>
          <w:sz w:val="28"/>
          <w:szCs w:val="28"/>
          <w:shd w:val="clear" w:color="auto" w:fill="FFFFFF"/>
        </w:rPr>
        <w:t xml:space="preserve">           </w:t>
      </w:r>
      <w:r>
        <w:rPr>
          <w:sz w:val="28"/>
          <w:szCs w:val="28"/>
          <w:shd w:val="clear" w:color="auto" w:fill="FFFFFF"/>
        </w:rPr>
        <w:t xml:space="preserve"> </w:t>
      </w:r>
      <w:r w:rsidR="00707190">
        <w:rPr>
          <w:sz w:val="28"/>
          <w:szCs w:val="28"/>
          <w:shd w:val="clear" w:color="auto" w:fill="FFFFFF"/>
        </w:rPr>
        <w:t xml:space="preserve">    __</w:t>
      </w:r>
      <w:r>
        <w:rPr>
          <w:sz w:val="28"/>
          <w:szCs w:val="28"/>
          <w:shd w:val="clear" w:color="auto" w:fill="FFFFFF"/>
        </w:rPr>
        <w:t>_______________</w:t>
      </w:r>
      <w:proofErr w:type="spellStart"/>
      <w:r w:rsidR="001321FB" w:rsidRPr="00707190">
        <w:rPr>
          <w:b/>
          <w:sz w:val="28"/>
          <w:szCs w:val="28"/>
          <w:shd w:val="clear" w:color="auto" w:fill="FFFFFF"/>
        </w:rPr>
        <w:t>В.Е.Абраменков</w:t>
      </w:r>
      <w:proofErr w:type="spellEnd"/>
    </w:p>
    <w:sectPr w:rsidR="00CD75E6" w:rsidRPr="00E82985" w:rsidSect="007071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EAE"/>
    <w:multiLevelType w:val="hybridMultilevel"/>
    <w:tmpl w:val="0C323B80"/>
    <w:lvl w:ilvl="0" w:tplc="DE16B3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05580E"/>
    <w:multiLevelType w:val="hybridMultilevel"/>
    <w:tmpl w:val="E762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1754"/>
    <w:multiLevelType w:val="hybridMultilevel"/>
    <w:tmpl w:val="5308A8E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AD0242"/>
    <w:multiLevelType w:val="hybridMultilevel"/>
    <w:tmpl w:val="E712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A05C7"/>
    <w:multiLevelType w:val="hybridMultilevel"/>
    <w:tmpl w:val="5F7A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96C8F"/>
    <w:multiLevelType w:val="hybridMultilevel"/>
    <w:tmpl w:val="BB16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74"/>
    <w:rsid w:val="0006231F"/>
    <w:rsid w:val="000641AD"/>
    <w:rsid w:val="000B1E19"/>
    <w:rsid w:val="001321FB"/>
    <w:rsid w:val="00137A1B"/>
    <w:rsid w:val="0019795E"/>
    <w:rsid w:val="001B18E7"/>
    <w:rsid w:val="00223486"/>
    <w:rsid w:val="00252727"/>
    <w:rsid w:val="002547D3"/>
    <w:rsid w:val="00281542"/>
    <w:rsid w:val="002904B1"/>
    <w:rsid w:val="002D13CC"/>
    <w:rsid w:val="002E11BA"/>
    <w:rsid w:val="002E6283"/>
    <w:rsid w:val="002F2655"/>
    <w:rsid w:val="00324557"/>
    <w:rsid w:val="003663AF"/>
    <w:rsid w:val="0037359D"/>
    <w:rsid w:val="003F3129"/>
    <w:rsid w:val="003F761B"/>
    <w:rsid w:val="00420724"/>
    <w:rsid w:val="0043035C"/>
    <w:rsid w:val="0053075B"/>
    <w:rsid w:val="00535A57"/>
    <w:rsid w:val="00564B80"/>
    <w:rsid w:val="00684E6D"/>
    <w:rsid w:val="00690785"/>
    <w:rsid w:val="006A1F74"/>
    <w:rsid w:val="006D2F8C"/>
    <w:rsid w:val="00707190"/>
    <w:rsid w:val="007229FD"/>
    <w:rsid w:val="00762DB9"/>
    <w:rsid w:val="007A7BA9"/>
    <w:rsid w:val="007B0671"/>
    <w:rsid w:val="007B0C70"/>
    <w:rsid w:val="007C72F7"/>
    <w:rsid w:val="00813C67"/>
    <w:rsid w:val="008A5E06"/>
    <w:rsid w:val="008C1E7C"/>
    <w:rsid w:val="009067C3"/>
    <w:rsid w:val="00A46113"/>
    <w:rsid w:val="00AB6C0B"/>
    <w:rsid w:val="00B10D03"/>
    <w:rsid w:val="00B56861"/>
    <w:rsid w:val="00BF46CF"/>
    <w:rsid w:val="00BF69F3"/>
    <w:rsid w:val="00C0573C"/>
    <w:rsid w:val="00C104CA"/>
    <w:rsid w:val="00C302B2"/>
    <w:rsid w:val="00C97EC5"/>
    <w:rsid w:val="00CD57AE"/>
    <w:rsid w:val="00CD75E6"/>
    <w:rsid w:val="00DD2A07"/>
    <w:rsid w:val="00DE1CC0"/>
    <w:rsid w:val="00E15B9D"/>
    <w:rsid w:val="00E370B8"/>
    <w:rsid w:val="00E637E3"/>
    <w:rsid w:val="00E81C2F"/>
    <w:rsid w:val="00E82985"/>
    <w:rsid w:val="00E907F7"/>
    <w:rsid w:val="00EB4862"/>
    <w:rsid w:val="00EF729E"/>
    <w:rsid w:val="00F10108"/>
    <w:rsid w:val="00F154F0"/>
    <w:rsid w:val="00F95871"/>
    <w:rsid w:val="00FC28B9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7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6A1F7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A1F7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A1F74"/>
    <w:pPr>
      <w:suppressAutoHyphens/>
      <w:ind w:right="5278"/>
    </w:pPr>
    <w:rPr>
      <w:kern w:val="2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A1F74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6A1F74"/>
    <w:pPr>
      <w:ind w:left="720"/>
    </w:pPr>
  </w:style>
  <w:style w:type="paragraph" w:styleId="a6">
    <w:name w:val="Balloon Text"/>
    <w:basedOn w:val="a"/>
    <w:link w:val="a7"/>
    <w:uiPriority w:val="99"/>
    <w:semiHidden/>
    <w:rsid w:val="00BF69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9F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7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6A1F7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A1F7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A1F74"/>
    <w:pPr>
      <w:suppressAutoHyphens/>
      <w:ind w:right="5278"/>
    </w:pPr>
    <w:rPr>
      <w:kern w:val="2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A1F74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6A1F74"/>
    <w:pPr>
      <w:ind w:left="720"/>
    </w:pPr>
  </w:style>
  <w:style w:type="paragraph" w:styleId="a6">
    <w:name w:val="Balloon Text"/>
    <w:basedOn w:val="a"/>
    <w:link w:val="a7"/>
    <w:uiPriority w:val="99"/>
    <w:semiHidden/>
    <w:rsid w:val="00BF69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9F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512F8D44941CBC4AC502A3297F4389D5C791B810B89CE420F25EAE215F3DF9971C1FCE56A3B92A6B43CBEC540A4D183A213F5516E9A43699351E9y9r0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D512F8D44941CBC4AC502A3297F4389D5C791B810B89CE420F25EAE215F3DF9971C1FCE56A3B92A6B43CBEC440A4D183A213F5516E9A43699351E9y9r0I" TargetMode="External"/><Relationship Id="rId12" Type="http://schemas.openxmlformats.org/officeDocument/2006/relationships/hyperlink" Target="consultantplus://offline/ref=D3D512F8D44941CBC4AC502A3297F4389D5C791B810B89CE420F25EAE215F3DF9971C1FCE56A3B92A6B43CBDC240A4D183A213F5516E9A43699351E9y9r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D512F8D44941CBC4AC502A3297F4389D5C791B810B89CE420F25EAE215F3DF9971C1FCE56A3B92A6B43CBEC640A4D183A213F5516E9A43699351E9y9r0I" TargetMode="External"/><Relationship Id="rId11" Type="http://schemas.openxmlformats.org/officeDocument/2006/relationships/hyperlink" Target="consultantplus://offline/ref=D3D512F8D44941CBC4AC502A3297F4389D5C791B810B89CE420F25EAE215F3DF9971C1FCE56A3B92A6B43CBDC240A4D183A213F5516E9A43699351E9y9r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D512F8D44941CBC4AC502A3297F4389D5C791B810B89CE420F25EAE215F3DF9971C1FCE56A3B92A6B43CBBC040A4D183A213F5516E9A43699351E9y9r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D512F8D44941CBC4AC502A3297F4389D5C791B810B89CE420F25EAE215F3DF9971C1FCE56A3B92A6B43CBECB40A4D183A213F5516E9A43699351E9y9r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СМОЛЕНСКАЯ  ОБЛАСТЬ</vt:lpstr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СМОЛЕНСКАЯ  ОБЛАСТЬ</dc:title>
  <dc:creator>Александр Гурченков</dc:creator>
  <cp:lastModifiedBy>111</cp:lastModifiedBy>
  <cp:revision>2</cp:revision>
  <cp:lastPrinted>2021-11-01T09:17:00Z</cp:lastPrinted>
  <dcterms:created xsi:type="dcterms:W3CDTF">2021-11-01T09:17:00Z</dcterms:created>
  <dcterms:modified xsi:type="dcterms:W3CDTF">2021-11-01T09:17:00Z</dcterms:modified>
</cp:coreProperties>
</file>