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7F6B54">
        <w:rPr>
          <w:rFonts w:eastAsia="Calibri"/>
          <w:color w:val="000000"/>
          <w:szCs w:val="28"/>
          <w:lang w:eastAsia="en-US"/>
        </w:rPr>
        <w:t>22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7F6B54">
        <w:rPr>
          <w:rFonts w:eastAsia="Calibri"/>
          <w:color w:val="000000"/>
          <w:szCs w:val="28"/>
          <w:lang w:eastAsia="en-US"/>
        </w:rPr>
        <w:t>12/75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9C5EFF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 w:rsidR="007F6B54">
        <w:rPr>
          <w:bCs/>
          <w:szCs w:val="28"/>
        </w:rPr>
        <w:t>Витюговой</w:t>
      </w:r>
      <w:proofErr w:type="spellEnd"/>
      <w:r w:rsidR="007F6B54">
        <w:rPr>
          <w:bCs/>
          <w:szCs w:val="28"/>
        </w:rPr>
        <w:t xml:space="preserve"> Татьяны Ивановны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7F6B54">
        <w:rPr>
          <w:szCs w:val="28"/>
        </w:rPr>
        <w:t>Витюговой</w:t>
      </w:r>
      <w:proofErr w:type="spellEnd"/>
      <w:r w:rsidR="007F6B54">
        <w:rPr>
          <w:szCs w:val="28"/>
        </w:rPr>
        <w:t xml:space="preserve"> Татьяны Ивановны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proofErr w:type="spellStart"/>
      <w:r w:rsidR="007F6B54">
        <w:rPr>
          <w:szCs w:val="28"/>
        </w:rPr>
        <w:t>Витюгову</w:t>
      </w:r>
      <w:proofErr w:type="spellEnd"/>
      <w:r w:rsidR="007F6B54">
        <w:rPr>
          <w:szCs w:val="28"/>
        </w:rPr>
        <w:t xml:space="preserve"> Татьяну Ивановну</w:t>
      </w:r>
      <w:r w:rsidR="00D71C93" w:rsidRPr="00392454">
        <w:rPr>
          <w:szCs w:val="28"/>
        </w:rPr>
        <w:t>, 19</w:t>
      </w:r>
      <w:r w:rsidR="00320B8D">
        <w:rPr>
          <w:szCs w:val="28"/>
        </w:rPr>
        <w:t>6</w:t>
      </w:r>
      <w:r w:rsidR="007F6B54">
        <w:rPr>
          <w:szCs w:val="28"/>
        </w:rPr>
        <w:t>7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индивидуальный предприниматель</w:t>
      </w:r>
      <w:r w:rsidR="00320B8D">
        <w:rPr>
          <w:szCs w:val="28"/>
        </w:rPr>
        <w:t xml:space="preserve"> </w:t>
      </w:r>
      <w:r w:rsidR="007F6B54">
        <w:rPr>
          <w:szCs w:val="28"/>
        </w:rPr>
        <w:t>Бондарев Юрий Михайлович</w:t>
      </w:r>
      <w:r w:rsidR="00D71C93" w:rsidRPr="00392454">
        <w:rPr>
          <w:szCs w:val="28"/>
        </w:rPr>
        <w:t>,</w:t>
      </w:r>
      <w:r w:rsidR="008F2C36">
        <w:rPr>
          <w:szCs w:val="28"/>
        </w:rPr>
        <w:t xml:space="preserve"> </w:t>
      </w:r>
      <w:r w:rsidR="007F6B54">
        <w:rPr>
          <w:szCs w:val="28"/>
        </w:rPr>
        <w:t>продавец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7F6B54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7F6B54">
        <w:rPr>
          <w:szCs w:val="28"/>
        </w:rPr>
        <w:t>2</w:t>
      </w:r>
      <w:r w:rsidR="00F668CC">
        <w:rPr>
          <w:szCs w:val="28"/>
        </w:rPr>
        <w:t xml:space="preserve"> июл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7F6B54">
        <w:rPr>
          <w:szCs w:val="28"/>
        </w:rPr>
        <w:t>1</w:t>
      </w:r>
      <w:r w:rsidR="00FD6134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7F6B54">
        <w:rPr>
          <w:szCs w:val="28"/>
        </w:rPr>
        <w:t>Витюгову</w:t>
      </w:r>
      <w:proofErr w:type="spellEnd"/>
      <w:r w:rsidR="007F6B54">
        <w:rPr>
          <w:szCs w:val="28"/>
        </w:rPr>
        <w:t xml:space="preserve"> Татьяну Ивановну</w:t>
      </w:r>
      <w:bookmarkStart w:id="0" w:name="_GoBack"/>
      <w:bookmarkEnd w:id="0"/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20B8D"/>
    <w:rsid w:val="00392454"/>
    <w:rsid w:val="003D0E34"/>
    <w:rsid w:val="004072F6"/>
    <w:rsid w:val="00455CA0"/>
    <w:rsid w:val="005149A4"/>
    <w:rsid w:val="00666EC8"/>
    <w:rsid w:val="007A2831"/>
    <w:rsid w:val="007F6B54"/>
    <w:rsid w:val="008D2032"/>
    <w:rsid w:val="008F2C36"/>
    <w:rsid w:val="009C5EFF"/>
    <w:rsid w:val="00D27080"/>
    <w:rsid w:val="00D71C93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2017-07-18T08:05:00Z</dcterms:created>
  <dcterms:modified xsi:type="dcterms:W3CDTF">2017-07-18T08:05:00Z</dcterms:modified>
</cp:coreProperties>
</file>