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</w:t>
      </w:r>
      <w:r w:rsidR="00084415">
        <w:rPr>
          <w:rFonts w:ascii="Times New Roman" w:hAnsi="Times New Roman"/>
          <w:sz w:val="24"/>
          <w:szCs w:val="24"/>
          <w:lang w:val="ru-RU"/>
        </w:rPr>
        <w:t>ционную площадку «</w:t>
      </w:r>
      <w:r w:rsidR="00A43BD9" w:rsidRPr="00A43BD9">
        <w:rPr>
          <w:rFonts w:ascii="Times New Roman" w:hAnsi="Times New Roman"/>
          <w:sz w:val="24"/>
          <w:szCs w:val="24"/>
          <w:lang w:val="ru-RU" w:eastAsia="ru-RU"/>
        </w:rPr>
        <w:t xml:space="preserve">Животноводческая ферма в деревне М. </w:t>
      </w:r>
      <w:proofErr w:type="spellStart"/>
      <w:r w:rsidR="00A43BD9" w:rsidRPr="00A43BD9">
        <w:rPr>
          <w:rFonts w:ascii="Times New Roman" w:hAnsi="Times New Roman"/>
          <w:sz w:val="24"/>
          <w:szCs w:val="24"/>
          <w:lang w:val="ru-RU" w:eastAsia="ru-RU"/>
        </w:rPr>
        <w:t>Язовка</w:t>
      </w:r>
      <w:proofErr w:type="spellEnd"/>
      <w:r w:rsidR="000765F9">
        <w:rPr>
          <w:b/>
          <w:sz w:val="24"/>
          <w:lang w:val="ru-RU"/>
        </w:rPr>
        <w:t xml:space="preserve"> </w:t>
      </w:r>
      <w:r w:rsidR="0063442B">
        <w:rPr>
          <w:rFonts w:ascii="Times New Roman" w:hAnsi="Times New Roman"/>
          <w:sz w:val="24"/>
          <w:szCs w:val="24"/>
          <w:lang w:val="ru-RU"/>
        </w:rPr>
        <w:t>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В настоящее время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Приглашаем посетить наш район, мы открыты к сотрудничеству со всеми лицами, заинтересованными в развитии бизнеса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21"/>
        <w:gridCol w:w="1257"/>
        <w:gridCol w:w="1279"/>
        <w:gridCol w:w="3323"/>
      </w:tblGrid>
      <w:tr w:rsidR="00A7722A" w:rsidRPr="00600CDA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A43BD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</w:t>
            </w:r>
            <w:r w:rsidR="00084415">
              <w:rPr>
                <w:rFonts w:ascii="Times New Roman" w:hAnsi="Times New Roman"/>
                <w:b/>
                <w:lang w:val="ru-RU"/>
              </w:rPr>
              <w:t>ционная площадка «</w:t>
            </w:r>
            <w:r w:rsidR="00A43BD9" w:rsidRPr="00A43BD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Животноводческая ферма в деревне М. </w:t>
            </w:r>
            <w:proofErr w:type="spellStart"/>
            <w:r w:rsidR="00A43BD9" w:rsidRPr="00A43BD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Язовка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600CDA" w:rsidRPr="002108F0" w:rsidTr="00600CDA">
        <w:trPr>
          <w:trHeight w:val="5059"/>
        </w:trPr>
        <w:tc>
          <w:tcPr>
            <w:tcW w:w="4856" w:type="dxa"/>
            <w:gridSpan w:val="2"/>
          </w:tcPr>
          <w:p w:rsidR="00A7722A" w:rsidRPr="002108F0" w:rsidRDefault="00605A33" w:rsidP="00605A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4605BF9B" wp14:editId="6594850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165100</wp:posOffset>
                  </wp:positionV>
                  <wp:extent cx="3465830" cy="2934335"/>
                  <wp:effectExtent l="0" t="0" r="127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твиновка карт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830" cy="293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600CD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4246CDEA" wp14:editId="31566456">
                  <wp:extent cx="2779117" cy="2456121"/>
                  <wp:effectExtent l="0" t="0" r="2540" b="1905"/>
                  <wp:docPr id="5" name="Рисунок 5" descr="D:\все фото\площадка в Язовке\IMG_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се фото\площадка в Язовке\IMG_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7" cy="246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00CDA" w:rsidRPr="00600CDA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A43BD9" w:rsidRPr="00A43BD9" w:rsidRDefault="00A43BD9" w:rsidP="00A43B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2165894 Ершичский район, д. М. </w:t>
            </w:r>
            <w:proofErr w:type="spellStart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Язовка</w:t>
            </w:r>
            <w:proofErr w:type="spellEnd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7722A" w:rsidRPr="000765F9" w:rsidRDefault="00A7722A" w:rsidP="009A4F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600CDA" w:rsidRPr="00600CDA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1D0172" w:rsidP="000765F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4F8D" w:rsidRPr="000765F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="009A4F8D" w:rsidRPr="00076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65F9" w:rsidRPr="000765F9"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ля сел</w:t>
            </w:r>
            <w:r w:rsidR="00A43BD9">
              <w:rPr>
                <w:rFonts w:ascii="Times New Roman" w:hAnsi="Times New Roman"/>
                <w:sz w:val="24"/>
                <w:lang w:val="ru-RU"/>
              </w:rPr>
              <w:t>ьскохозяйственной деятельности</w:t>
            </w:r>
          </w:p>
        </w:tc>
      </w:tr>
      <w:tr w:rsidR="00600CD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A43BD9" w:rsidRDefault="00A43BD9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2,5Га</w:t>
            </w:r>
          </w:p>
        </w:tc>
      </w:tr>
      <w:tr w:rsidR="00600CD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1D0172" w:rsidRDefault="001D0172" w:rsidP="001D0172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разграничен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600CDA" w:rsidRPr="002108F0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0765F9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продажа</w:t>
            </w:r>
          </w:p>
        </w:tc>
      </w:tr>
      <w:tr w:rsidR="00600CDA" w:rsidRPr="00A43BD9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A43BD9" w:rsidP="00A43BD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Ферма(130м2, высота 6м)</w:t>
            </w:r>
          </w:p>
        </w:tc>
      </w:tr>
      <w:tr w:rsidR="00600CDA" w:rsidRPr="00600CDA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43BD9" w:rsidRDefault="00A43BD9" w:rsidP="000765F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Имеется водоснабжение.</w:t>
            </w:r>
          </w:p>
          <w:p w:rsidR="000765F9" w:rsidRDefault="00A43BD9" w:rsidP="000765F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A43BD9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8 км,  ДУ 219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, </w:t>
            </w:r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Давление в точке подключения 0.6 МПА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A43BD9" w:rsidRPr="00A43BD9" w:rsidRDefault="00A43BD9" w:rsidP="00A43BD9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0"/>
                <w:szCs w:val="20"/>
                <w:lang w:val="ru-RU" w:eastAsia="ru-RU"/>
              </w:rPr>
            </w:pPr>
            <w:r w:rsidRPr="00A43BD9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Электроэнергия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-</w:t>
            </w:r>
            <w:r w:rsidRPr="00A43BD9">
              <w:rPr>
                <w:rFonts w:ascii="Times New Roman" w:hAnsi="Times New Roman"/>
                <w:spacing w:val="-4"/>
                <w:sz w:val="20"/>
                <w:szCs w:val="20"/>
                <w:lang w:val="ru-RU" w:eastAsia="ru-RU"/>
              </w:rPr>
              <w:t xml:space="preserve">2.5 км до подстанции </w:t>
            </w:r>
            <w:proofErr w:type="spellStart"/>
            <w:r w:rsidRPr="00A43BD9">
              <w:rPr>
                <w:rFonts w:ascii="Times New Roman" w:hAnsi="Times New Roman"/>
                <w:spacing w:val="-4"/>
                <w:sz w:val="20"/>
                <w:szCs w:val="20"/>
                <w:lang w:val="ru-RU" w:eastAsia="ru-RU"/>
              </w:rPr>
              <w:t>с</w:t>
            </w:r>
            <w:proofErr w:type="gramStart"/>
            <w:r w:rsidRPr="00A43BD9">
              <w:rPr>
                <w:rFonts w:ascii="Times New Roman" w:hAnsi="Times New Roman"/>
                <w:spacing w:val="-4"/>
                <w:sz w:val="20"/>
                <w:szCs w:val="20"/>
                <w:lang w:val="ru-RU" w:eastAsia="ru-RU"/>
              </w:rPr>
              <w:t>.Е</w:t>
            </w:r>
            <w:proofErr w:type="gramEnd"/>
            <w:r w:rsidRPr="00A43BD9">
              <w:rPr>
                <w:rFonts w:ascii="Times New Roman" w:hAnsi="Times New Roman"/>
                <w:spacing w:val="-4"/>
                <w:sz w:val="20"/>
                <w:szCs w:val="20"/>
                <w:lang w:val="ru-RU" w:eastAsia="ru-RU"/>
              </w:rPr>
              <w:t>ршичи</w:t>
            </w:r>
            <w:proofErr w:type="spellEnd"/>
            <w:r w:rsidRPr="00A43BD9">
              <w:rPr>
                <w:rFonts w:ascii="Times New Roman" w:hAnsi="Times New Roman"/>
                <w:spacing w:val="-4"/>
                <w:sz w:val="20"/>
                <w:szCs w:val="20"/>
                <w:lang w:val="ru-RU" w:eastAsia="ru-RU"/>
              </w:rPr>
              <w:t xml:space="preserve"> 110/35/10,  1979 года, </w:t>
            </w:r>
          </w:p>
          <w:p w:rsidR="00A43BD9" w:rsidRPr="00A43BD9" w:rsidRDefault="00A43BD9" w:rsidP="00A43BD9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0"/>
                <w:szCs w:val="20"/>
                <w:lang w:val="ru-RU" w:eastAsia="ru-RU"/>
              </w:rPr>
            </w:pPr>
            <w:r w:rsidRPr="00A43BD9">
              <w:rPr>
                <w:rFonts w:ascii="Times New Roman" w:hAnsi="Times New Roman"/>
                <w:spacing w:val="-4"/>
                <w:sz w:val="20"/>
                <w:szCs w:val="20"/>
                <w:lang w:val="ru-RU" w:eastAsia="ru-RU"/>
              </w:rPr>
              <w:t>Существующая нагрузка по замерам 2.75МВа</w:t>
            </w:r>
          </w:p>
          <w:p w:rsidR="00A43BD9" w:rsidRDefault="00A43BD9" w:rsidP="00A43BD9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43B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Мощность по договорам на ТП находящихся на исполнении, МВт – 0.0197МВа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, </w:t>
            </w:r>
            <w:r w:rsidRPr="00A43BD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Мощность трансформаторов 20 </w:t>
            </w:r>
            <w:proofErr w:type="spellStart"/>
            <w:r w:rsidRPr="00A43BD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МВа</w:t>
            </w:r>
            <w:proofErr w:type="spellEnd"/>
            <w:r w:rsidRPr="00A43BD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резерв мощности для технологического присоединения 7,73 </w:t>
            </w:r>
            <w:proofErr w:type="spellStart"/>
            <w:r w:rsidRPr="00A43BD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  <w:p w:rsidR="00A43BD9" w:rsidRPr="00A43BD9" w:rsidRDefault="00A43BD9" w:rsidP="00A43BD9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43BD9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Водоотведени</w:t>
            </w:r>
            <w:proofErr w:type="gramStart"/>
            <w:r w:rsidRPr="00A43BD9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-</w:t>
            </w:r>
            <w:proofErr w:type="gramEnd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Возможность создания локальной канализации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43BD9" w:rsidRPr="00A43BD9" w:rsidRDefault="00A43BD9" w:rsidP="00A43BD9">
            <w:pPr>
              <w:rPr>
                <w:sz w:val="24"/>
                <w:lang w:val="ru-RU"/>
              </w:rPr>
            </w:pPr>
          </w:p>
        </w:tc>
      </w:tr>
      <w:tr w:rsidR="00600CDA" w:rsidRPr="00600CDA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43BD9" w:rsidRPr="00A43BD9" w:rsidRDefault="00A43BD9" w:rsidP="00A43B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Рославль – </w:t>
            </w:r>
            <w:proofErr w:type="spellStart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Язовка</w:t>
            </w:r>
            <w:proofErr w:type="spellEnd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(40 км)</w:t>
            </w:r>
          </w:p>
          <w:p w:rsidR="00A43BD9" w:rsidRPr="00A43BD9" w:rsidRDefault="00A43BD9" w:rsidP="00A43BD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Двухполосные</w:t>
            </w:r>
            <w:proofErr w:type="spellEnd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асфальтовые дороги, без ограничения, доступные для движения в любой сезон. Ближайшая железнодорожная станция находится в </w:t>
            </w:r>
            <w:proofErr w:type="spellStart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ославль</w:t>
            </w:r>
            <w:proofErr w:type="spellEnd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(30км) находящаяся на линии Московской железной дороги Смоленск-Брянск.</w:t>
            </w:r>
          </w:p>
          <w:p w:rsidR="00565017" w:rsidRDefault="00A43BD9" w:rsidP="00A43BD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Станция </w:t>
            </w:r>
            <w:proofErr w:type="spellStart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Понятовка</w:t>
            </w:r>
            <w:proofErr w:type="spellEnd"/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железнодорожной линии Смоленск - Кричев (27.5 км)</w:t>
            </w:r>
          </w:p>
          <w:p w:rsidR="00A43BD9" w:rsidRDefault="00A43BD9" w:rsidP="00A43BD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Грунтовая автодорога с твердым покрытием примыкает к объекту, на участке площадка, проезд в любое время года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A43BD9" w:rsidRPr="00A43BD9" w:rsidRDefault="00A43BD9" w:rsidP="00A43BD9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</w:p>
        </w:tc>
      </w:tr>
      <w:tr w:rsidR="00600CDA" w:rsidRPr="00600CDA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A43BD9" w:rsidRDefault="00A43BD9" w:rsidP="00605A33">
            <w:pPr>
              <w:rPr>
                <w:rFonts w:ascii="Times New Roman" w:hAnsi="Times New Roman"/>
                <w:lang w:val="ru-RU"/>
              </w:rPr>
            </w:pPr>
            <w:r w:rsidRPr="00A43B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Доступны все мобильные операторы и стационарный телефон, интернет.</w:t>
            </w:r>
          </w:p>
        </w:tc>
      </w:tr>
      <w:tr w:rsidR="00600CDA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63442B" w:rsidP="00801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600CD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Default="00A7722A" w:rsidP="00801FA9">
            <w:pPr>
              <w:rPr>
                <w:rFonts w:ascii="Times New Roman" w:hAnsi="Times New Roman"/>
              </w:rPr>
            </w:pPr>
          </w:p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084415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Михаил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Пахоменков</w:t>
            </w:r>
            <w:proofErr w:type="spellEnd"/>
          </w:p>
        </w:tc>
      </w:tr>
      <w:tr w:rsidR="00600CD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D03816" w:rsidRDefault="00084415" w:rsidP="0080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8(48155)-2-12-44 (2-1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44 факс</w:t>
            </w:r>
            <w:r>
              <w:rPr>
                <w:sz w:val="24"/>
              </w:rPr>
              <w:t>)</w:t>
            </w:r>
            <w:r>
              <w:rPr>
                <w:sz w:val="24"/>
                <w:lang w:val="ru-RU"/>
              </w:rPr>
              <w:t xml:space="preserve"> </w:t>
            </w:r>
            <w:r w:rsidRPr="00084415">
              <w:t>+7 960 592 81 17</w:t>
            </w:r>
          </w:p>
        </w:tc>
      </w:tr>
      <w:tr w:rsidR="00600CD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D03816" w:rsidP="00801FA9">
            <w:pPr>
              <w:rPr>
                <w:rFonts w:ascii="Times New Roman" w:hAnsi="Times New Roman"/>
              </w:rPr>
            </w:pPr>
            <w:r w:rsidRPr="00D03816">
              <w:rPr>
                <w:rFonts w:ascii="Times New Roman" w:hAnsi="Times New Roman"/>
              </w:rPr>
              <w:t>ershadm@yandex.ru</w:t>
            </w:r>
          </w:p>
        </w:tc>
      </w:tr>
      <w:tr w:rsidR="00600CDA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E32B8E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>
              <w:r w:rsidR="00D03816" w:rsidRPr="00D90FA0">
                <w:rPr>
                  <w:rFonts w:ascii="Times New Roman" w:hAnsi="Times New Roman"/>
                  <w:sz w:val="24"/>
                  <w:szCs w:val="24"/>
                </w:rPr>
                <w:t>http://ershichadm.smolinvest.ru/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4"/>
      <w:footerReference w:type="default" r:id="rId15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8E" w:rsidRDefault="00E32B8E" w:rsidP="002D1550">
      <w:pPr>
        <w:spacing w:after="0" w:line="240" w:lineRule="auto"/>
      </w:pPr>
      <w:r>
        <w:separator/>
      </w:r>
    </w:p>
  </w:endnote>
  <w:endnote w:type="continuationSeparator" w:id="0">
    <w:p w:rsidR="00E32B8E" w:rsidRDefault="00E32B8E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8E" w:rsidRDefault="00E32B8E" w:rsidP="002D1550">
      <w:pPr>
        <w:spacing w:after="0" w:line="240" w:lineRule="auto"/>
      </w:pPr>
      <w:r>
        <w:separator/>
      </w:r>
    </w:p>
  </w:footnote>
  <w:footnote w:type="continuationSeparator" w:id="0">
    <w:p w:rsidR="00E32B8E" w:rsidRDefault="00E32B8E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600CDA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22789"/>
    <w:rsid w:val="000336BB"/>
    <w:rsid w:val="00062816"/>
    <w:rsid w:val="000765F9"/>
    <w:rsid w:val="00084415"/>
    <w:rsid w:val="000C6831"/>
    <w:rsid w:val="000E5F0B"/>
    <w:rsid w:val="000E78D2"/>
    <w:rsid w:val="000E79A6"/>
    <w:rsid w:val="001035A1"/>
    <w:rsid w:val="0011238E"/>
    <w:rsid w:val="00145A61"/>
    <w:rsid w:val="001D0172"/>
    <w:rsid w:val="001F1844"/>
    <w:rsid w:val="002108F0"/>
    <w:rsid w:val="00287A4B"/>
    <w:rsid w:val="002D1550"/>
    <w:rsid w:val="002F69E2"/>
    <w:rsid w:val="00392571"/>
    <w:rsid w:val="00476A13"/>
    <w:rsid w:val="00484753"/>
    <w:rsid w:val="00504797"/>
    <w:rsid w:val="005511A5"/>
    <w:rsid w:val="00565017"/>
    <w:rsid w:val="00570F0D"/>
    <w:rsid w:val="00580568"/>
    <w:rsid w:val="00593EDC"/>
    <w:rsid w:val="00600CDA"/>
    <w:rsid w:val="00602F16"/>
    <w:rsid w:val="00605A33"/>
    <w:rsid w:val="0061120A"/>
    <w:rsid w:val="0063442B"/>
    <w:rsid w:val="00637FF7"/>
    <w:rsid w:val="006649A3"/>
    <w:rsid w:val="006A06AC"/>
    <w:rsid w:val="006D108C"/>
    <w:rsid w:val="007019C9"/>
    <w:rsid w:val="00760147"/>
    <w:rsid w:val="00765734"/>
    <w:rsid w:val="00766036"/>
    <w:rsid w:val="007B5478"/>
    <w:rsid w:val="007F6CDA"/>
    <w:rsid w:val="007F705B"/>
    <w:rsid w:val="0080296C"/>
    <w:rsid w:val="008837BE"/>
    <w:rsid w:val="008B2E75"/>
    <w:rsid w:val="008D03B4"/>
    <w:rsid w:val="008F22C1"/>
    <w:rsid w:val="00934154"/>
    <w:rsid w:val="00953BF0"/>
    <w:rsid w:val="009827F8"/>
    <w:rsid w:val="00995400"/>
    <w:rsid w:val="009A4F8D"/>
    <w:rsid w:val="009B38C5"/>
    <w:rsid w:val="00A11BFB"/>
    <w:rsid w:val="00A31C98"/>
    <w:rsid w:val="00A43BD9"/>
    <w:rsid w:val="00A504D5"/>
    <w:rsid w:val="00A603B1"/>
    <w:rsid w:val="00A62BB2"/>
    <w:rsid w:val="00A73C22"/>
    <w:rsid w:val="00A7722A"/>
    <w:rsid w:val="00A9080C"/>
    <w:rsid w:val="00AC7A7E"/>
    <w:rsid w:val="00BB7FE3"/>
    <w:rsid w:val="00BC5941"/>
    <w:rsid w:val="00BD2E31"/>
    <w:rsid w:val="00BD62A2"/>
    <w:rsid w:val="00CA5198"/>
    <w:rsid w:val="00D03816"/>
    <w:rsid w:val="00D642E0"/>
    <w:rsid w:val="00D90FA0"/>
    <w:rsid w:val="00DB6FF0"/>
    <w:rsid w:val="00E04BC7"/>
    <w:rsid w:val="00E32B8E"/>
    <w:rsid w:val="00E54B88"/>
    <w:rsid w:val="00E63558"/>
    <w:rsid w:val="00EC6C43"/>
    <w:rsid w:val="00EF119C"/>
    <w:rsid w:val="00F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shichadm.smolinve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7414-9E13-4F62-8CF3-3EF5C726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ДА_Аполлонов</cp:lastModifiedBy>
  <cp:revision>19</cp:revision>
  <dcterms:created xsi:type="dcterms:W3CDTF">2017-01-10T12:26:00Z</dcterms:created>
  <dcterms:modified xsi:type="dcterms:W3CDTF">2020-01-20T08:10:00Z</dcterms:modified>
</cp:coreProperties>
</file>