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24" w:rsidRDefault="00FB5D24" w:rsidP="004C3315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251950" cy="6835261"/>
            <wp:effectExtent l="19050" t="0" r="6350" b="0"/>
            <wp:docPr id="3" name="Рисунок 3" descr="C:\Documents and Settings\tobor2.0\Рабочий стол\для размещения на бас гов и закупки 2014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obor2.0\Рабочий стол\для размещения на бас гов и закупки 2014\Image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3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15" w:rsidRDefault="004C3315" w:rsidP="004C3315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ЧАСТЬ 1 </w:t>
      </w:r>
    </w:p>
    <w:p w:rsidR="004C3315" w:rsidRDefault="004C3315" w:rsidP="004C3315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(при установлении муниципального задания на выполнение муниципальной  (муниципальных) услуги (услуг) </w:t>
      </w:r>
      <w:proofErr w:type="gramEnd"/>
    </w:p>
    <w:p w:rsidR="004C3315" w:rsidRDefault="004C3315" w:rsidP="004C3315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</w:p>
    <w:p w:rsidR="004C3315" w:rsidRDefault="004C3315" w:rsidP="004C3315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 наличии 2 и более разделов)</w:t>
      </w:r>
    </w:p>
    <w:p w:rsidR="004C3315" w:rsidRDefault="004C3315" w:rsidP="004C3315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начального общего, основного общего, среднего общего</w:t>
      </w:r>
      <w:r w:rsidR="00820D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(полного)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 (в зависимости от вида образования)</w:t>
      </w:r>
    </w:p>
    <w:p w:rsidR="004C3315" w:rsidRDefault="004C3315" w:rsidP="004C3315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 (услуг) &lt;1&gt;</w:t>
      </w:r>
    </w:p>
    <w:p w:rsidR="004C3315" w:rsidRDefault="004C3315" w:rsidP="004C3315">
      <w:pPr>
        <w:pStyle w:val="ConsPlusNonformat"/>
        <w:tabs>
          <w:tab w:val="left" w:pos="1440"/>
        </w:tabs>
        <w:rPr>
          <w:rFonts w:ascii="Times New Roman" w:eastAsia="Lucida Sans Unicode" w:hAnsi="Times New Roman" w:cs="Times New Roman"/>
          <w:sz w:val="28"/>
          <w:szCs w:val="28"/>
        </w:rPr>
      </w:pPr>
    </w:p>
    <w:p w:rsidR="004C3315" w:rsidRDefault="004C3315" w:rsidP="004C3315">
      <w:pPr>
        <w:pStyle w:val="ConsPlusNonformat"/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Потребители муниципальной услуги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C3315" w:rsidRDefault="004C3315" w:rsidP="004C3315">
      <w:pPr>
        <w:pStyle w:val="ConsPlusNonformat"/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125"/>
        <w:gridCol w:w="1948"/>
        <w:gridCol w:w="1833"/>
        <w:gridCol w:w="1926"/>
        <w:gridCol w:w="2876"/>
      </w:tblGrid>
      <w:tr w:rsidR="004C3315" w:rsidTr="004C3315">
        <w:trPr>
          <w:cantSplit/>
          <w:trHeight w:val="528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категории потребителей муниципальной услуги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предоставления муниципальной услуги (безвозмездная, частично платная, платная)</w:t>
            </w:r>
          </w:p>
        </w:tc>
        <w:tc>
          <w:tcPr>
            <w:tcW w:w="85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315" w:rsidRDefault="004C3315">
            <w:pPr>
              <w:pStyle w:val="ConsPlusNormal"/>
              <w:snapToGrid w:val="0"/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потребителей муниципальной услуги в год (чел./ед./организаций)</w:t>
            </w:r>
          </w:p>
        </w:tc>
      </w:tr>
      <w:tr w:rsidR="004C3315" w:rsidTr="004C3315">
        <w:trPr>
          <w:cantSplit/>
          <w:trHeight w:val="258"/>
        </w:trPr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E93EB3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E93EB3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3315" w:rsidRDefault="00E93EB3">
            <w:pPr>
              <w:pStyle w:val="ConsPlusNormal"/>
              <w:snapToGrid w:val="0"/>
              <w:spacing w:after="200"/>
              <w:ind w:left="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315" w:rsidRDefault="00E93EB3">
            <w:pPr>
              <w:pStyle w:val="ConsPlusNormal"/>
              <w:snapToGrid w:val="0"/>
              <w:spacing w:after="200"/>
              <w:ind w:left="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C3315" w:rsidTr="004C3315">
        <w:trPr>
          <w:cantSplit/>
          <w:trHeight w:val="258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школьного возраста</w:t>
            </w:r>
          </w:p>
          <w:p w:rsidR="004C3315" w:rsidRDefault="004C33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E93EB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E93EB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spacing w:after="20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pStyle w:val="ConsPlusNormal"/>
              <w:snapToGrid w:val="0"/>
              <w:spacing w:after="20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4C3315" w:rsidRDefault="004C3315" w:rsidP="004C3315">
      <w:pPr>
        <w:pStyle w:val="ConsPlusNonformat"/>
        <w:ind w:left="360"/>
        <w:jc w:val="center"/>
      </w:pPr>
    </w:p>
    <w:p w:rsidR="004C3315" w:rsidRDefault="004C3315" w:rsidP="004C3315">
      <w:pPr>
        <w:pStyle w:val="ConsPlusNonformat"/>
        <w:ind w:left="1418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Показатели, характеризующие объем и качество муниципальной услуги</w:t>
      </w:r>
    </w:p>
    <w:p w:rsidR="004C3315" w:rsidRPr="00820D64" w:rsidRDefault="004C3315" w:rsidP="004C3315">
      <w:pPr>
        <w:pStyle w:val="ConsPlusNonformat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20D64">
        <w:rPr>
          <w:rFonts w:ascii="Times New Roman" w:hAnsi="Times New Roman" w:cs="Times New Roman"/>
          <w:sz w:val="28"/>
          <w:szCs w:val="28"/>
        </w:rPr>
        <w:t>2.1.Объем муниципальной услуг</w:t>
      </w:r>
      <w:proofErr w:type="gramStart"/>
      <w:r w:rsidRPr="00820D6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20D64">
        <w:rPr>
          <w:rFonts w:ascii="Times New Roman" w:hAnsi="Times New Roman" w:cs="Times New Roman"/>
          <w:sz w:val="28"/>
          <w:szCs w:val="28"/>
        </w:rPr>
        <w:t>в натуральных показателях):</w:t>
      </w:r>
      <w:r w:rsidR="00820D64" w:rsidRPr="00820D6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5.7pt;margin-top:11.5pt;width:743.7pt;height:1.1pt;z-index:251657216;visibility:visible;mso-wrap-distance-left:9.05pt;mso-wrap-distance-right:9.0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" stroked="f">
            <v:fill opacity="0"/>
            <v:textbox inset="0,0,0,0">
              <w:txbxContent>
                <w:p w:rsidR="004C3315" w:rsidRDefault="004C3315" w:rsidP="004C3315"/>
              </w:txbxContent>
            </v:textbox>
            <w10:wrap type="square" anchorx="page"/>
          </v:shape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5"/>
        <w:gridCol w:w="1984"/>
        <w:gridCol w:w="2976"/>
        <w:gridCol w:w="1998"/>
      </w:tblGrid>
      <w:tr w:rsidR="004C3315" w:rsidTr="004C3315">
        <w:trPr>
          <w:trHeight w:val="615"/>
        </w:trPr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 объема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89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показателей  объема муниципальной услуги</w:t>
            </w: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информации о значении показателя</w:t>
            </w:r>
          </w:p>
        </w:tc>
      </w:tr>
      <w:tr w:rsidR="004C3315" w:rsidTr="004C3315"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3315" w:rsidRDefault="004C331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3315" w:rsidRDefault="004C331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E93EB3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E93EB3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E93EB3">
            <w:pPr>
              <w:pStyle w:val="ConsPlusNormal"/>
              <w:snapToGrid w:val="0"/>
              <w:spacing w:after="200"/>
              <w:ind w:left="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E93EB3">
            <w:pPr>
              <w:pStyle w:val="ConsPlusNormal"/>
              <w:snapToGrid w:val="0"/>
              <w:spacing w:after="200"/>
              <w:ind w:left="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315" w:rsidRDefault="004C331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</w:tr>
      <w:tr w:rsidR="004C3315" w:rsidTr="004C3315"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 w:rsidP="00820D6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gramStart"/>
            <w:r w:rsidR="00820D64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="00820D64">
              <w:rPr>
                <w:rFonts w:ascii="Times New Roman" w:hAnsi="Times New Roman"/>
                <w:sz w:val="24"/>
              </w:rPr>
              <w:t xml:space="preserve"> в год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E93EB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E93EB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spacing w:after="20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spacing w:after="20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сеть</w:t>
            </w:r>
          </w:p>
        </w:tc>
      </w:tr>
    </w:tbl>
    <w:p w:rsidR="00332693" w:rsidRDefault="00332693" w:rsidP="004C3315">
      <w:pPr>
        <w:pStyle w:val="ConsPlusNonformat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nformat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2.2Показатели качества оказываемой муниципальной услуги:</w:t>
      </w: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1787"/>
        <w:gridCol w:w="2346"/>
        <w:gridCol w:w="2010"/>
        <w:gridCol w:w="2233"/>
        <w:gridCol w:w="3103"/>
        <w:gridCol w:w="1202"/>
      </w:tblGrid>
      <w:tr w:rsidR="004C3315" w:rsidTr="004C3315">
        <w:trPr>
          <w:cantSplit/>
          <w:trHeight w:val="619"/>
        </w:trPr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C3315" w:rsidRDefault="004C3315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4C3315" w:rsidRDefault="004C331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  <w:br/>
              <w:t>показателя, единица измерения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C3315" w:rsidRDefault="004C3315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4C3315" w:rsidRDefault="004C331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Методика расчета &lt;2&gt;</w:t>
            </w:r>
          </w:p>
          <w:p w:rsidR="004C3315" w:rsidRDefault="004C3315">
            <w:pPr>
              <w:autoSpaceDE w:val="0"/>
              <w:ind w:left="1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3315" w:rsidRDefault="004C3315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показателей оказываемой муниципальной  услуги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C3315" w:rsidRDefault="004C3315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 информации о значении показателя </w:t>
            </w:r>
          </w:p>
        </w:tc>
      </w:tr>
      <w:tr w:rsidR="004C3315" w:rsidTr="004C3315">
        <w:trPr>
          <w:cantSplit/>
          <w:trHeight w:val="199"/>
        </w:trPr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E93EB3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E93EB3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E93EB3">
            <w:pPr>
              <w:pStyle w:val="ConsPlusNormal"/>
              <w:snapToGrid w:val="0"/>
              <w:spacing w:after="200" w:line="276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E93EB3">
            <w:pPr>
              <w:pStyle w:val="ConsPlusNormal"/>
              <w:snapToGrid w:val="0"/>
              <w:spacing w:after="200" w:line="276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315" w:rsidRDefault="004C3315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20D64" w:rsidTr="00E93EB3">
        <w:trPr>
          <w:cantSplit/>
          <w:trHeight w:val="199"/>
        </w:trPr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0D64" w:rsidRDefault="00820D64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выпускников, сдавших ЕГЭ (ГИА)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0D64" w:rsidRDefault="00820D64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0D64" w:rsidRDefault="00820D64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D64" w:rsidRDefault="00820D64">
            <w:r w:rsidRPr="00C17CC3"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D64" w:rsidRDefault="00820D64">
            <w:r w:rsidRPr="00C17CC3"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D64" w:rsidRDefault="00820D64">
            <w:r w:rsidRPr="00C17CC3"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0D64" w:rsidRDefault="00820D64" w:rsidP="00820D64">
            <w:pPr>
              <w:autoSpaceDE w:val="0"/>
              <w:snapToGrid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журналы</w:t>
            </w:r>
          </w:p>
        </w:tc>
        <w:bookmarkStart w:id="0" w:name="_GoBack"/>
        <w:bookmarkEnd w:id="0"/>
      </w:tr>
      <w:tr w:rsidR="00820D64" w:rsidTr="00E93EB3">
        <w:trPr>
          <w:cantSplit/>
          <w:trHeight w:val="199"/>
        </w:trPr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0D64" w:rsidRDefault="00820D64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удовлетворенных качеством услуги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0D64" w:rsidRDefault="00820D64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0D64" w:rsidRDefault="00820D64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D64" w:rsidRDefault="00820D64">
            <w:r w:rsidRPr="0083649B">
              <w:rPr>
                <w:rFonts w:ascii="Times New Roman" w:eastAsia="Times New Roman" w:hAnsi="Times New Roman"/>
                <w:sz w:val="24"/>
              </w:rPr>
              <w:t>96</w:t>
            </w:r>
          </w:p>
        </w:tc>
        <w:tc>
          <w:tcPr>
            <w:tcW w:w="2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D64" w:rsidRDefault="00820D64">
            <w:r w:rsidRPr="0083649B">
              <w:rPr>
                <w:rFonts w:ascii="Times New Roman" w:eastAsia="Times New Roman" w:hAnsi="Times New Roman"/>
                <w:sz w:val="24"/>
              </w:rPr>
              <w:t>96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D64" w:rsidRDefault="00820D64">
            <w:r w:rsidRPr="0083649B">
              <w:rPr>
                <w:rFonts w:ascii="Times New Roman" w:eastAsia="Times New Roman" w:hAnsi="Times New Roman"/>
                <w:sz w:val="24"/>
              </w:rPr>
              <w:t>96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0D64" w:rsidRDefault="00820D64" w:rsidP="00820D64">
            <w:pPr>
              <w:autoSpaceDE w:val="0"/>
              <w:snapToGrid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</w:t>
            </w:r>
          </w:p>
        </w:tc>
      </w:tr>
      <w:tr w:rsidR="00820D64" w:rsidTr="00E93EB3">
        <w:trPr>
          <w:cantSplit/>
        </w:trPr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0D64" w:rsidRDefault="00820D64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правонарушений совершенных,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D64" w:rsidRDefault="00820D64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:rsidR="00820D64" w:rsidRDefault="00820D64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20D64" w:rsidRDefault="00820D64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20D64" w:rsidRDefault="00820D64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0D64" w:rsidRDefault="00820D64" w:rsidP="00332693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D64" w:rsidRDefault="00820D64">
            <w:r w:rsidRPr="00FC5B9B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D64" w:rsidRDefault="00820D64">
            <w:r w:rsidRPr="00FC5B9B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D64" w:rsidRDefault="00820D64">
            <w:r w:rsidRPr="00FC5B9B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0D64" w:rsidRDefault="00820D64" w:rsidP="00820D64">
            <w:pPr>
              <w:snapToGrid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протоколы</w:t>
            </w:r>
          </w:p>
        </w:tc>
      </w:tr>
    </w:tbl>
    <w:p w:rsidR="004C3315" w:rsidRDefault="004C3315" w:rsidP="004C3315">
      <w:pPr>
        <w:pStyle w:val="ConsPlusNonformat"/>
        <w:tabs>
          <w:tab w:val="left" w:pos="1440"/>
        </w:tabs>
      </w:pPr>
    </w:p>
    <w:p w:rsidR="004C3315" w:rsidRDefault="004C3315" w:rsidP="004C3315">
      <w:pPr>
        <w:pStyle w:val="ConsPlusNonformat"/>
        <w:ind w:left="1418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Порядок оказания муниципальной услуги:</w:t>
      </w:r>
    </w:p>
    <w:p w:rsidR="004C3315" w:rsidRDefault="004C3315" w:rsidP="004C3315">
      <w:pPr>
        <w:pStyle w:val="ConsPlusNormal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rmal"/>
        <w:ind w:left="1985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Нормативные правовые акты, регулирующие порядок оказания муниципальной услуги:</w:t>
      </w:r>
    </w:p>
    <w:p w:rsidR="004C3315" w:rsidRDefault="004C3315" w:rsidP="004C3315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Устав МБОУ, СанПиНы, постановления, положения, приказы.</w:t>
      </w:r>
    </w:p>
    <w:p w:rsidR="004C3315" w:rsidRDefault="004C3315" w:rsidP="004C3315">
      <w:pPr>
        <w:pStyle w:val="ConsPlusNormal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C3315" w:rsidRDefault="004C3315" w:rsidP="004C3315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нормативного правового акта, устанавливающего требования к качеству и порядкупредоставления муниципальной услуги, в муниципальном задании устанавливаются:</w:t>
      </w:r>
    </w:p>
    <w:p w:rsidR="004C3315" w:rsidRDefault="004C3315" w:rsidP="004C3315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315" w:rsidRDefault="004C3315" w:rsidP="004C3315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315" w:rsidRDefault="004C3315" w:rsidP="004C3315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15" w:rsidRDefault="004C3315" w:rsidP="004C3315">
      <w:pPr>
        <w:autoSpaceDE w:val="0"/>
        <w:ind w:left="141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3.1.1. Требования к материально-техническому обеспечению процесса предоставления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5"/>
        <w:gridCol w:w="9613"/>
      </w:tblGrid>
      <w:tr w:rsidR="004C3315" w:rsidTr="004C3315">
        <w:trPr>
          <w:cantSplit/>
          <w:trHeight w:val="360"/>
        </w:trPr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имущества</w:t>
            </w:r>
          </w:p>
        </w:tc>
        <w:tc>
          <w:tcPr>
            <w:tcW w:w="9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Качественные и (или) количественные требования к имуществу</w:t>
            </w:r>
          </w:p>
        </w:tc>
      </w:tr>
      <w:tr w:rsidR="004C3315" w:rsidTr="004C3315">
        <w:trPr>
          <w:cantSplit/>
          <w:trHeight w:val="240"/>
        </w:trPr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Недвижимое имущество</w:t>
            </w:r>
          </w:p>
        </w:tc>
        <w:tc>
          <w:tcPr>
            <w:tcW w:w="9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332693">
            <w:pPr>
              <w:autoSpaceDE w:val="0"/>
              <w:snapToGrid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МБОУ- 2791,4</w:t>
            </w:r>
            <w:r w:rsidR="004C3315">
              <w:rPr>
                <w:rFonts w:ascii="Times New Roman" w:hAnsi="Times New Roman"/>
                <w:sz w:val="24"/>
              </w:rPr>
              <w:t xml:space="preserve"> кв.м.</w:t>
            </w:r>
          </w:p>
        </w:tc>
      </w:tr>
    </w:tbl>
    <w:p w:rsidR="004C3315" w:rsidRDefault="004C3315" w:rsidP="004C3315">
      <w:pPr>
        <w:pStyle w:val="ConsPlusNormal"/>
        <w:ind w:firstLine="709"/>
        <w:jc w:val="both"/>
      </w:pPr>
    </w:p>
    <w:p w:rsidR="004C3315" w:rsidRDefault="004C3315" w:rsidP="004C3315">
      <w:pPr>
        <w:pStyle w:val="ConsPlusNormal"/>
        <w:ind w:left="212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3.1.2. Требования к законности и безопасности оказания муниципальной услуги: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9612"/>
      </w:tblGrid>
      <w:tr w:rsidR="004C3315" w:rsidTr="004C3315">
        <w:trPr>
          <w:cantSplit/>
          <w:trHeight w:val="360"/>
        </w:trPr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3315" w:rsidRDefault="004C3315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</w:t>
            </w:r>
          </w:p>
        </w:tc>
        <w:tc>
          <w:tcPr>
            <w:tcW w:w="9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315" w:rsidRDefault="004C3315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</w:t>
            </w:r>
          </w:p>
        </w:tc>
      </w:tr>
      <w:tr w:rsidR="004C3315" w:rsidTr="004C3315">
        <w:trPr>
          <w:cantSplit/>
          <w:trHeight w:val="240"/>
        </w:trPr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имущества</w:t>
            </w:r>
          </w:p>
        </w:tc>
        <w:tc>
          <w:tcPr>
            <w:tcW w:w="9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autoSpaceDE w:val="0"/>
              <w:snapToGrid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СанПиНами</w:t>
            </w:r>
          </w:p>
        </w:tc>
      </w:tr>
    </w:tbl>
    <w:p w:rsidR="004C3315" w:rsidRDefault="004C3315" w:rsidP="004C3315">
      <w:pPr>
        <w:tabs>
          <w:tab w:val="left" w:pos="2410"/>
          <w:tab w:val="left" w:pos="2694"/>
        </w:tabs>
        <w:autoSpaceDE w:val="0"/>
        <w:rPr>
          <w:rFonts w:ascii="Times New Roman" w:hAnsi="Times New Roman"/>
          <w:sz w:val="28"/>
          <w:szCs w:val="28"/>
        </w:rPr>
      </w:pPr>
    </w:p>
    <w:p w:rsidR="004C3315" w:rsidRDefault="00820D64" w:rsidP="004C3315">
      <w:pPr>
        <w:tabs>
          <w:tab w:val="left" w:pos="2410"/>
          <w:tab w:val="left" w:pos="2694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оле 1" o:spid="_x0000_s1027" type="#_x0000_t202" style="position:absolute;margin-left:-9.9pt;margin-top:24.55pt;width:775.55pt;height:117.8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" stroked="f">
            <v:fill opacity="0"/>
            <v:textbox inset="0,0,0,0">
              <w:txbxContent>
                <w:tbl>
                  <w:tblPr>
                    <w:tblW w:w="0" w:type="auto"/>
                    <w:tblInd w:w="-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44"/>
                    <w:gridCol w:w="6584"/>
                  </w:tblGrid>
                  <w:tr w:rsidR="004C3315">
                    <w:trPr>
                      <w:cantSplit/>
                      <w:trHeight w:val="240"/>
                    </w:trPr>
                    <w:tc>
                      <w:tcPr>
                        <w:tcW w:w="82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hideMark/>
                      </w:tcPr>
                      <w:p w:rsidR="004C3315" w:rsidRDefault="004C3315">
                        <w:pPr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Профессиональная подготовка работников</w:t>
                        </w:r>
                      </w:p>
                    </w:tc>
                    <w:tc>
                      <w:tcPr>
                        <w:tcW w:w="65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4C3315" w:rsidRDefault="004C3315">
                        <w:pPr>
                          <w:autoSpaceDE w:val="0"/>
                          <w:snapToGrid w:val="0"/>
                          <w:spacing w:after="200" w:line="276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Высшее или среднее специальное профессиональное образование</w:t>
                        </w:r>
                      </w:p>
                    </w:tc>
                  </w:tr>
                  <w:tr w:rsidR="004C3315">
                    <w:trPr>
                      <w:cantSplit/>
                      <w:trHeight w:val="240"/>
                    </w:trPr>
                    <w:tc>
                      <w:tcPr>
                        <w:tcW w:w="82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hideMark/>
                      </w:tcPr>
                      <w:p w:rsidR="004C3315" w:rsidRDefault="004C3315">
                        <w:pPr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Требования к стажу работы </w:t>
                        </w:r>
                      </w:p>
                    </w:tc>
                    <w:tc>
                      <w:tcPr>
                        <w:tcW w:w="65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4C3315" w:rsidRDefault="004C3315">
                        <w:pPr>
                          <w:snapToGrid w:val="0"/>
                          <w:spacing w:after="200" w:line="276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Не предусматривается</w:t>
                        </w:r>
                      </w:p>
                    </w:tc>
                  </w:tr>
                  <w:tr w:rsidR="004C3315">
                    <w:trPr>
                      <w:cantSplit/>
                      <w:trHeight w:val="240"/>
                    </w:trPr>
                    <w:tc>
                      <w:tcPr>
                        <w:tcW w:w="82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hideMark/>
                      </w:tcPr>
                      <w:p w:rsidR="004C3315" w:rsidRDefault="004C3315">
                        <w:pPr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Периодичность повышения квалификации </w:t>
                        </w:r>
                      </w:p>
                    </w:tc>
                    <w:tc>
                      <w:tcPr>
                        <w:tcW w:w="65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4C3315" w:rsidRDefault="004C3315">
                        <w:pPr>
                          <w:snapToGrid w:val="0"/>
                          <w:spacing w:after="200" w:line="276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Через каждые 5 лет</w:t>
                        </w:r>
                      </w:p>
                    </w:tc>
                  </w:tr>
                  <w:tr w:rsidR="004C3315">
                    <w:trPr>
                      <w:cantSplit/>
                      <w:trHeight w:val="240"/>
                    </w:trPr>
                    <w:tc>
                      <w:tcPr>
                        <w:tcW w:w="82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hideMark/>
                      </w:tcPr>
                      <w:p w:rsidR="004C3315" w:rsidRDefault="004C3315">
                        <w:pPr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Иные требования </w:t>
                        </w:r>
                      </w:p>
                    </w:tc>
                    <w:tc>
                      <w:tcPr>
                        <w:tcW w:w="65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C3315" w:rsidRDefault="004C3315">
                        <w:pPr>
                          <w:snapToGrid w:val="0"/>
                          <w:spacing w:after="200" w:line="276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</w:tbl>
                <w:p w:rsidR="004C3315" w:rsidRDefault="004C3315" w:rsidP="004C3315"/>
              </w:txbxContent>
            </v:textbox>
            <w10:wrap type="square"/>
          </v:shape>
        </w:pict>
      </w:r>
      <w:r w:rsidR="004C3315">
        <w:rPr>
          <w:rFonts w:ascii="Times New Roman" w:hAnsi="Times New Roman"/>
          <w:sz w:val="28"/>
          <w:szCs w:val="28"/>
        </w:rPr>
        <w:tab/>
        <w:t>3.1.3. Требования к уровню квалификации и опыту персонала</w:t>
      </w:r>
    </w:p>
    <w:p w:rsidR="004C3315" w:rsidRDefault="004C3315" w:rsidP="004C3315">
      <w:pPr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315" w:rsidRDefault="004C3315" w:rsidP="004C3315">
      <w:pPr>
        <w:autoSpaceDE w:val="0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3.1.4. Режим работы муниципального учреждения:</w:t>
      </w:r>
    </w:p>
    <w:p w:rsidR="004C3315" w:rsidRDefault="004C3315" w:rsidP="004C3315">
      <w:pPr>
        <w:autoSpaceDE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3315" w:rsidRDefault="004C3315" w:rsidP="004C3315">
      <w:pPr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пятидневная  учебная неделя в 1-4 классах, шестидневна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в 5-11-х классах, занятия проводятся в одну смену.</w:t>
      </w:r>
    </w:p>
    <w:p w:rsidR="004C3315" w:rsidRDefault="004C3315" w:rsidP="004C3315">
      <w:pPr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315" w:rsidRDefault="004C3315" w:rsidP="004C3315">
      <w:pPr>
        <w:autoSpaceDE w:val="0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3.1.5. Иные требования к качеству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C3315" w:rsidRDefault="004C3315" w:rsidP="004C3315">
      <w:pPr>
        <w:autoSpaceDE w:val="0"/>
        <w:rPr>
          <w:rFonts w:ascii="Times New Roman" w:eastAsia="Courier New" w:hAnsi="Times New Roman" w:cs="Courier New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</w:t>
      </w:r>
      <w:r>
        <w:rPr>
          <w:rFonts w:ascii="Times New Roman" w:eastAsia="Courier New" w:hAnsi="Times New Roman" w:cs="Courier New"/>
        </w:rPr>
        <w:t>____________________.</w:t>
      </w:r>
    </w:p>
    <w:p w:rsidR="004C3315" w:rsidRDefault="004C3315" w:rsidP="004C3315">
      <w:pPr>
        <w:pStyle w:val="ConsPlusNormal"/>
        <w:ind w:firstLine="0"/>
        <w:rPr>
          <w:rFonts w:ascii="Times New Roman" w:eastAsia="Courier New" w:hAnsi="Times New Roman" w:cs="Courier New"/>
          <w:b/>
          <w:bCs/>
          <w:sz w:val="16"/>
          <w:szCs w:val="16"/>
        </w:rPr>
      </w:pPr>
    </w:p>
    <w:p w:rsidR="004C3315" w:rsidRDefault="004C3315" w:rsidP="004C3315">
      <w:pPr>
        <w:pStyle w:val="ConsPlusNormal"/>
        <w:ind w:left="1418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rmal"/>
        <w:ind w:left="1418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rmal"/>
        <w:ind w:left="1418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Порядок информирования потенциальных потребителей муниципальной услуги</w:t>
      </w:r>
    </w:p>
    <w:p w:rsidR="004C3315" w:rsidRDefault="004C3315" w:rsidP="004C3315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6259"/>
        <w:gridCol w:w="4246"/>
      </w:tblGrid>
      <w:tr w:rsidR="004C3315" w:rsidTr="004C3315">
        <w:trPr>
          <w:cantSplit/>
          <w:trHeight w:val="655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 </w:t>
            </w:r>
            <w:r>
              <w:rPr>
                <w:rFonts w:ascii="Times New Roman" w:hAnsi="Times New Roman"/>
                <w:sz w:val="24"/>
              </w:rPr>
              <w:br/>
              <w:t>информирования</w:t>
            </w:r>
          </w:p>
        </w:tc>
        <w:tc>
          <w:tcPr>
            <w:tcW w:w="6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 размещаемой </w:t>
            </w:r>
            <w:r>
              <w:rPr>
                <w:rFonts w:ascii="Times New Roman" w:hAnsi="Times New Roman"/>
                <w:sz w:val="24"/>
              </w:rPr>
              <w:br/>
              <w:t>(доводимой) информации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autoSpaceDE w:val="0"/>
              <w:snapToGrid w:val="0"/>
              <w:spacing w:after="200" w:line="276" w:lineRule="auto"/>
              <w:ind w:lef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обновления</w:t>
            </w:r>
            <w:r>
              <w:rPr>
                <w:rFonts w:ascii="Times New Roman" w:hAnsi="Times New Roman"/>
                <w:sz w:val="24"/>
              </w:rPr>
              <w:br/>
              <w:t>информации</w:t>
            </w:r>
          </w:p>
        </w:tc>
      </w:tr>
      <w:tr w:rsidR="004C3315" w:rsidTr="004C3315">
        <w:trPr>
          <w:cantSplit/>
          <w:trHeight w:val="393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1"/>
              <w:tabs>
                <w:tab w:val="left" w:pos="708"/>
              </w:tabs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Информационные стенды </w:t>
            </w:r>
          </w:p>
        </w:tc>
        <w:tc>
          <w:tcPr>
            <w:tcW w:w="6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Официальные и иные документы о деятельности МБОУ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autoSpaceDE w:val="0"/>
              <w:snapToGrid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</w:tr>
      <w:tr w:rsidR="004C3315" w:rsidTr="004C3315">
        <w:trPr>
          <w:cantSplit/>
          <w:trHeight w:val="393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Средства массовой информации </w:t>
            </w:r>
          </w:p>
        </w:tc>
        <w:tc>
          <w:tcPr>
            <w:tcW w:w="6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Официальные документы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snapToGrid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издания</w:t>
            </w:r>
          </w:p>
        </w:tc>
      </w:tr>
      <w:tr w:rsidR="004C3315" w:rsidTr="004C3315">
        <w:trPr>
          <w:cantSplit/>
          <w:trHeight w:val="262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Сайт </w:t>
            </w:r>
          </w:p>
        </w:tc>
        <w:tc>
          <w:tcPr>
            <w:tcW w:w="6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об использовании муниципального задания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315" w:rsidRDefault="004C3315">
            <w:pPr>
              <w:autoSpaceDE w:val="0"/>
              <w:snapToGrid w:val="0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C3315" w:rsidTr="004C3315">
        <w:trPr>
          <w:cantSplit/>
          <w:trHeight w:val="393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Иная форма информирования </w:t>
            </w:r>
          </w:p>
        </w:tc>
        <w:tc>
          <w:tcPr>
            <w:tcW w:w="6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результатах контроля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autoSpaceDE w:val="0"/>
              <w:snapToGrid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раз в четверть</w:t>
            </w:r>
          </w:p>
        </w:tc>
      </w:tr>
    </w:tbl>
    <w:p w:rsidR="004C3315" w:rsidRDefault="004C3315" w:rsidP="004C3315">
      <w:pPr>
        <w:pStyle w:val="ConsPlusNonformat"/>
        <w:jc w:val="center"/>
      </w:pPr>
    </w:p>
    <w:p w:rsidR="004C3315" w:rsidRDefault="004C3315" w:rsidP="004C3315">
      <w:pPr>
        <w:pStyle w:val="ConsPlusNonformat"/>
        <w:ind w:left="1418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Основания  для досрочного прекращения исполнения муниципального  задания:</w:t>
      </w:r>
    </w:p>
    <w:p w:rsidR="004C3315" w:rsidRDefault="004C3315" w:rsidP="004C3315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ликвидация и реорганизация.</w:t>
      </w:r>
    </w:p>
    <w:p w:rsidR="004C3315" w:rsidRDefault="004C3315" w:rsidP="004C3315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nformat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6. Предельные цены (тарифы) на оплату муниципальной услуги в случаях, если федеральным законодательством предусмотрено их оказание на платной основе:</w:t>
      </w:r>
    </w:p>
    <w:p w:rsidR="004C3315" w:rsidRDefault="004C3315" w:rsidP="004C3315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Нормативный правовой акт, устанавливающий цены (тарифы) либо порядок их установления:</w:t>
      </w:r>
    </w:p>
    <w:p w:rsidR="004C3315" w:rsidRDefault="004C3315" w:rsidP="004C3315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4C3315" w:rsidRDefault="004C3315" w:rsidP="004C3315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nformat"/>
        <w:ind w:left="1418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6.2.Орган, устанавливающий  цены  (тарифы):</w:t>
      </w:r>
    </w:p>
    <w:p w:rsidR="004C3315" w:rsidRDefault="004C3315" w:rsidP="004C3315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4C3315" w:rsidRDefault="004C3315" w:rsidP="004C3315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nformat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nformat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nformat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nformat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nformat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nformat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Значения предельных цен (тарифов):</w:t>
      </w:r>
    </w:p>
    <w:p w:rsidR="004C3315" w:rsidRDefault="004C3315" w:rsidP="004C3315">
      <w:pPr>
        <w:pStyle w:val="ConsPlusNonformat"/>
        <w:ind w:left="1418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4" w:type="dxa"/>
        <w:tblLayout w:type="fixed"/>
        <w:tblLook w:val="04A0" w:firstRow="1" w:lastRow="0" w:firstColumn="1" w:lastColumn="0" w:noHBand="0" w:noVBand="1"/>
      </w:tblPr>
      <w:tblGrid>
        <w:gridCol w:w="755"/>
        <w:gridCol w:w="8987"/>
        <w:gridCol w:w="4750"/>
      </w:tblGrid>
      <w:tr w:rsidR="004C3315" w:rsidTr="004C3315">
        <w:trPr>
          <w:trHeight w:val="36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C3315" w:rsidRDefault="004C331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Правовой акт 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(тариф), единица измерения</w:t>
            </w:r>
          </w:p>
        </w:tc>
      </w:tr>
      <w:tr w:rsidR="004C3315" w:rsidTr="004C3315">
        <w:trPr>
          <w:trHeight w:val="305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315" w:rsidRDefault="004C3315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C3315" w:rsidTr="004C3315">
        <w:trPr>
          <w:trHeight w:val="367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315" w:rsidRDefault="004C3315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C3315" w:rsidRDefault="004C3315" w:rsidP="004C3315">
      <w:pPr>
        <w:pStyle w:val="ConsPlusNonforma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4C3315" w:rsidRDefault="004C3315" w:rsidP="004C3315">
      <w:pPr>
        <w:pStyle w:val="ConsPlusNonformat"/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Порядок контроля за исполнением муниципального задания главными распорядителями средств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C3315" w:rsidRDefault="004C3315" w:rsidP="004C3315">
      <w:pPr>
        <w:autoSpaceDE w:val="0"/>
        <w:jc w:val="both"/>
        <w:rPr>
          <w:rFonts w:ascii="Times New Roman" w:hAnsi="Times New Roman"/>
        </w:rPr>
      </w:pPr>
    </w:p>
    <w:tbl>
      <w:tblPr>
        <w:tblW w:w="0" w:type="auto"/>
        <w:tblInd w:w="3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9072"/>
        <w:gridCol w:w="4693"/>
      </w:tblGrid>
      <w:tr w:rsidR="004C3315" w:rsidTr="004C3315">
        <w:trPr>
          <w:cantSplit/>
          <w:trHeight w:val="480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4C3315" w:rsidRDefault="004C331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контроля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Периодичность</w:t>
            </w:r>
          </w:p>
        </w:tc>
      </w:tr>
      <w:tr w:rsidR="004C3315" w:rsidTr="004C3315">
        <w:trPr>
          <w:cantSplit/>
          <w:trHeight w:val="240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отчетности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год</w:t>
            </w:r>
          </w:p>
        </w:tc>
      </w:tr>
      <w:tr w:rsidR="004C3315" w:rsidTr="004C3315">
        <w:trPr>
          <w:cantSplit/>
          <w:trHeight w:val="240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целевого использования бюджетных средств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snapToGrid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планом</w:t>
            </w:r>
          </w:p>
        </w:tc>
      </w:tr>
    </w:tbl>
    <w:p w:rsidR="004C3315" w:rsidRDefault="004C3315" w:rsidP="004C3315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nformat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Требования к отчетности об исполнении муниципального задания:</w:t>
      </w:r>
    </w:p>
    <w:p w:rsidR="004C3315" w:rsidRDefault="004C3315" w:rsidP="004C3315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nformat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 Потребители муниципальной услуги: </w:t>
      </w:r>
    </w:p>
    <w:p w:rsidR="004C3315" w:rsidRDefault="004C3315" w:rsidP="004C3315">
      <w:pPr>
        <w:pStyle w:val="ConsPlusNonformat"/>
        <w:ind w:left="1418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3686"/>
        <w:gridCol w:w="3984"/>
      </w:tblGrid>
      <w:tr w:rsidR="004C3315" w:rsidTr="004C3315">
        <w:trPr>
          <w:cantSplit/>
          <w:trHeight w:val="72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услуги (платная,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частично платная,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бесплатная)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потребителей на отчетный год, чел.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потребителей, воспользовавшихся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услугой в отчетном финансовом году, чел.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pStyle w:val="ConsPlusNormal"/>
              <w:snapToGrid w:val="0"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 информации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фактическом значении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4C3315" w:rsidTr="004C3315">
        <w:trPr>
          <w:cantSplit/>
          <w:trHeight w:val="24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E93EB3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 w:rsidP="000B441F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pStyle w:val="ConsPlusNormal"/>
              <w:snapToGrid w:val="0"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ОШ-1</w:t>
            </w:r>
          </w:p>
        </w:tc>
      </w:tr>
      <w:tr w:rsidR="004C3315" w:rsidTr="004C3315">
        <w:trPr>
          <w:cantSplit/>
          <w:trHeight w:val="24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315" w:rsidRDefault="004C3315">
            <w:pPr>
              <w:snapToGrid w:val="0"/>
              <w:spacing w:after="200" w:line="276" w:lineRule="auto"/>
              <w:rPr>
                <w:rFonts w:ascii="Times New Roman" w:eastAsia="Courier New" w:hAnsi="Times New Roman" w:cs="Courier New"/>
                <w:sz w:val="24"/>
              </w:rPr>
            </w:pPr>
          </w:p>
        </w:tc>
      </w:tr>
    </w:tbl>
    <w:p w:rsidR="004C3315" w:rsidRDefault="004C3315" w:rsidP="004C3315">
      <w:pPr>
        <w:pStyle w:val="ConsPlusNonformat"/>
        <w:jc w:val="center"/>
      </w:pPr>
    </w:p>
    <w:p w:rsidR="004C3315" w:rsidRDefault="004C3315" w:rsidP="004C3315">
      <w:pPr>
        <w:pStyle w:val="ConsPlusNonformat"/>
        <w:jc w:val="center"/>
        <w:rPr>
          <w:rFonts w:ascii="Times New Roman" w:hAnsi="Times New Roman"/>
        </w:rPr>
      </w:pPr>
    </w:p>
    <w:p w:rsidR="004C3315" w:rsidRDefault="004C3315" w:rsidP="004C3315">
      <w:pPr>
        <w:pStyle w:val="ConsPlusNonformat"/>
        <w:ind w:left="1418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32693" w:rsidRDefault="00332693" w:rsidP="004C3315">
      <w:pPr>
        <w:pStyle w:val="ConsPlusNonformat"/>
        <w:ind w:left="1418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nformat"/>
        <w:ind w:left="1418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 Показатели объема муниципальной услуги:</w:t>
      </w:r>
    </w:p>
    <w:tbl>
      <w:tblPr>
        <w:tblW w:w="0" w:type="auto"/>
        <w:tblInd w:w="229" w:type="dxa"/>
        <w:tblLayout w:type="fixed"/>
        <w:tblLook w:val="04A0" w:firstRow="1" w:lastRow="0" w:firstColumn="1" w:lastColumn="0" w:noHBand="0" w:noVBand="1"/>
      </w:tblPr>
      <w:tblGrid>
        <w:gridCol w:w="2279"/>
        <w:gridCol w:w="2490"/>
        <w:gridCol w:w="2535"/>
        <w:gridCol w:w="2745"/>
        <w:gridCol w:w="2535"/>
        <w:gridCol w:w="2531"/>
      </w:tblGrid>
      <w:tr w:rsidR="004C3315" w:rsidTr="004C3315"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 в муниципальном задании на отчетный финансовый год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315" w:rsidRDefault="004C3315">
            <w:pPr>
              <w:pStyle w:val="ConsPlusNormal"/>
              <w:snapToGrid w:val="0"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4C3315" w:rsidTr="00E93EB3">
        <w:trPr>
          <w:trHeight w:val="1005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33269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6821,301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 w:rsidP="00332693">
            <w:pPr>
              <w:pStyle w:val="ConsPlusNormal"/>
              <w:snapToGrid w:val="0"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состоянии лицевого счета бюд</w:t>
            </w:r>
            <w:r w:rsidR="00332693">
              <w:rPr>
                <w:rFonts w:ascii="Times New Roman" w:hAnsi="Times New Roman"/>
                <w:sz w:val="24"/>
                <w:szCs w:val="24"/>
              </w:rPr>
              <w:t>жетного учреждения до 20.01.2016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C3315" w:rsidTr="004C3315"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33269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</w:t>
            </w:r>
            <w:r w:rsidR="004C3315">
              <w:rPr>
                <w:rFonts w:ascii="Times New Roman" w:hAnsi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33269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1801,448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 w:rsidP="00332693">
            <w:pPr>
              <w:pStyle w:val="ConsPlusNormal"/>
              <w:snapToGrid w:val="0"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состоянии лицевого счета бюд</w:t>
            </w:r>
            <w:r w:rsidR="00332693">
              <w:rPr>
                <w:rFonts w:ascii="Times New Roman" w:hAnsi="Times New Roman"/>
                <w:sz w:val="24"/>
                <w:szCs w:val="24"/>
              </w:rPr>
              <w:t>жетного учреждения до 20.01.2016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32693" w:rsidTr="004C3315"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693" w:rsidRDefault="0033269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693" w:rsidRDefault="0033269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693" w:rsidRDefault="0033269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693" w:rsidRDefault="0033269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693" w:rsidRDefault="0033269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93" w:rsidRDefault="00332693" w:rsidP="00332693">
            <w:pPr>
              <w:pStyle w:val="ConsPlusNormal"/>
              <w:snapToGrid w:val="0"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состоянии лицевого счета бюджетного учреждения до 20.01.2016 г.</w:t>
            </w:r>
          </w:p>
        </w:tc>
      </w:tr>
    </w:tbl>
    <w:p w:rsidR="004C3315" w:rsidRDefault="004C3315" w:rsidP="004C3315">
      <w:pPr>
        <w:pStyle w:val="ConsPlusNormal"/>
        <w:ind w:firstLine="0"/>
        <w:jc w:val="both"/>
      </w:pPr>
    </w:p>
    <w:p w:rsidR="004C3315" w:rsidRDefault="004C3315" w:rsidP="004C3315">
      <w:pPr>
        <w:pStyle w:val="ConsPlusNonformat"/>
        <w:tabs>
          <w:tab w:val="left" w:pos="0"/>
          <w:tab w:val="left" w:pos="14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8.3. Показатели качества предоставления муниципальной услуги:</w:t>
      </w:r>
    </w:p>
    <w:tbl>
      <w:tblPr>
        <w:tblW w:w="15045" w:type="dxa"/>
        <w:tblInd w:w="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7"/>
        <w:gridCol w:w="3723"/>
        <w:gridCol w:w="3329"/>
        <w:gridCol w:w="4726"/>
      </w:tblGrid>
      <w:tr w:rsidR="004C3315" w:rsidTr="004C3315">
        <w:trPr>
          <w:cantSplit/>
          <w:trHeight w:val="1130"/>
        </w:trPr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муниципальном задании на отчетный финансовый год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3315" w:rsidRDefault="004C3315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в отчетном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финансовом году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315" w:rsidRDefault="004C3315">
            <w:pPr>
              <w:pStyle w:val="ConsPlusNormal"/>
              <w:snapToGrid w:val="0"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 информации о фактическом значении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C3315" w:rsidTr="004C3315">
        <w:trPr>
          <w:cantSplit/>
          <w:trHeight w:val="240"/>
        </w:trPr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Посещаемость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E93EB3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pStyle w:val="ConsPlusNormal"/>
              <w:snapToGrid w:val="0"/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</w:t>
            </w:r>
          </w:p>
        </w:tc>
      </w:tr>
      <w:tr w:rsidR="004C3315" w:rsidTr="004C3315">
        <w:trPr>
          <w:cantSplit/>
          <w:trHeight w:val="240"/>
        </w:trPr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Качество осуществления государственной (итоговой) аттестации учащихся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snapToGrid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</w:t>
            </w:r>
          </w:p>
        </w:tc>
      </w:tr>
      <w:tr w:rsidR="004C3315" w:rsidTr="004C3315">
        <w:trPr>
          <w:cantSplit/>
          <w:trHeight w:val="240"/>
        </w:trPr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родителей удовлетворённых качеством образовательных услуг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E93EB3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snapToGrid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4C3315" w:rsidTr="004C3315">
        <w:trPr>
          <w:cantSplit/>
          <w:trHeight w:val="240"/>
        </w:trPr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правонарушений совершённых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15" w:rsidRDefault="004C3315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15" w:rsidRDefault="004C3315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315" w:rsidRDefault="004C3315">
            <w:pPr>
              <w:snapToGrid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</w:t>
            </w:r>
          </w:p>
        </w:tc>
      </w:tr>
    </w:tbl>
    <w:p w:rsidR="004C3315" w:rsidRDefault="004C3315" w:rsidP="004C3315">
      <w:pPr>
        <w:pStyle w:val="ConsPlusNonformat"/>
        <w:ind w:firstLine="709"/>
      </w:pPr>
    </w:p>
    <w:p w:rsidR="004C3315" w:rsidRDefault="004C3315" w:rsidP="004C3315">
      <w:pPr>
        <w:pStyle w:val="ConsPlusNonformat"/>
        <w:ind w:firstLine="709"/>
        <w:rPr>
          <w:rFonts w:ascii="Times New Roman" w:hAnsi="Times New Roman"/>
        </w:rPr>
      </w:pPr>
    </w:p>
    <w:p w:rsidR="004C3315" w:rsidRDefault="004C3315" w:rsidP="004C3315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8.4. Факторы, повлиявшие на отклонение фактических объемов оказания муниципальной услуги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планируемых:</w:t>
      </w:r>
    </w:p>
    <w:p w:rsidR="004C3315" w:rsidRDefault="004C3315" w:rsidP="004C331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выбытие учащихся по уважительным причинам</w:t>
      </w:r>
    </w:p>
    <w:p w:rsidR="004C3315" w:rsidRDefault="004C3315" w:rsidP="004C331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315" w:rsidRDefault="004C3315" w:rsidP="004C3315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8.5. Сроки представления отчетности об исполнении муниципального задания:</w:t>
      </w:r>
    </w:p>
    <w:p w:rsidR="004C3315" w:rsidRDefault="004C3315" w:rsidP="004C3315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ежегодно до 20 января следующего года  </w:t>
      </w:r>
    </w:p>
    <w:p w:rsidR="004C3315" w:rsidRDefault="004C3315" w:rsidP="004C331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8.6. Иные требования к отчетности об исполнении муниципального задания:    </w:t>
      </w:r>
    </w:p>
    <w:p w:rsidR="004C3315" w:rsidRDefault="004C3315" w:rsidP="004C331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пояснительная записка .          </w:t>
      </w:r>
    </w:p>
    <w:p w:rsidR="004C3315" w:rsidRDefault="004C3315" w:rsidP="004C331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9. Иная информация, необходимая для исполнения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исполнением) муниципального задания</w:t>
      </w:r>
    </w:p>
    <w:p w:rsidR="004C3315" w:rsidRDefault="004C3315" w:rsidP="004C3315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  <w:r w:rsidR="00F61C07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4C3315" w:rsidRDefault="004C3315" w:rsidP="004C3315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3578" w:rsidRDefault="00493578"/>
    <w:sectPr w:rsidR="00493578" w:rsidSect="004C3315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315"/>
    <w:rsid w:val="00055D7A"/>
    <w:rsid w:val="000A1BB7"/>
    <w:rsid w:val="000B441F"/>
    <w:rsid w:val="0020082A"/>
    <w:rsid w:val="00332693"/>
    <w:rsid w:val="0047771E"/>
    <w:rsid w:val="00493578"/>
    <w:rsid w:val="004C3315"/>
    <w:rsid w:val="00547368"/>
    <w:rsid w:val="006F0C38"/>
    <w:rsid w:val="00820D64"/>
    <w:rsid w:val="0092756B"/>
    <w:rsid w:val="00E93EB3"/>
    <w:rsid w:val="00F61C07"/>
    <w:rsid w:val="00FB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1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4C331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C33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4C331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4C331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27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56B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1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4C331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C33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4C331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4C331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27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56B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</dc:creator>
  <cp:lastModifiedBy>МБОУ</cp:lastModifiedBy>
  <cp:revision>15</cp:revision>
  <cp:lastPrinted>2014-12-29T12:37:00Z</cp:lastPrinted>
  <dcterms:created xsi:type="dcterms:W3CDTF">2014-12-25T18:12:00Z</dcterms:created>
  <dcterms:modified xsi:type="dcterms:W3CDTF">2015-01-12T17:41:00Z</dcterms:modified>
</cp:coreProperties>
</file>