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F" w:rsidRDefault="004A1B5F" w:rsidP="00B276C4">
      <w:pPr>
        <w:jc w:val="center"/>
        <w:rPr>
          <w:color w:val="76923C" w:themeColor="accent3" w:themeShade="BF"/>
          <w:lang w:val="en-US"/>
        </w:rPr>
      </w:pPr>
      <w:r w:rsidRPr="00B276C4">
        <w:rPr>
          <w:color w:val="76923C" w:themeColor="accent3" w:themeShade="BF"/>
        </w:rPr>
        <w:t>Идти в ногу со временем</w:t>
      </w:r>
    </w:p>
    <w:p w:rsidR="00B276C4" w:rsidRPr="00B276C4" w:rsidRDefault="00B276C4" w:rsidP="00B276C4">
      <w:pPr>
        <w:jc w:val="center"/>
        <w:rPr>
          <w:color w:val="76923C" w:themeColor="accent3" w:themeShade="BF"/>
          <w:lang w:val="en-US"/>
        </w:rPr>
      </w:pPr>
    </w:p>
    <w:p w:rsidR="004A1B5F" w:rsidRDefault="004A1B5F" w:rsidP="00B276C4">
      <w:pPr>
        <w:jc w:val="both"/>
      </w:pPr>
      <w:r>
        <w:t xml:space="preserve">   Перед новым учебным годом в отделе образования был организован круглый стол с руководителями образовательных учреждений на тему: «Проект модернизации региональных систем образования – средство достижения стратегических ориентиров национальной образовательной инициативы «Наша новая школа».</w:t>
      </w:r>
    </w:p>
    <w:p w:rsidR="004A1B5F" w:rsidRDefault="004A1B5F" w:rsidP="00B276C4">
      <w:pPr>
        <w:jc w:val="both"/>
      </w:pPr>
      <w:r>
        <w:t xml:space="preserve">   Участников круглого стола была глава администрации МО – </w:t>
      </w:r>
      <w:proofErr w:type="spellStart"/>
      <w:r>
        <w:t>Ершичский</w:t>
      </w:r>
      <w:proofErr w:type="spellEnd"/>
      <w:r>
        <w:t xml:space="preserve"> район В.В. Евтихов, и мероприятие началось с того, что Виктор Васильевич вручил инспектору отдела образования В.М. </w:t>
      </w:r>
      <w:proofErr w:type="spellStart"/>
      <w:r>
        <w:t>Бухановой</w:t>
      </w:r>
      <w:proofErr w:type="spellEnd"/>
      <w:r>
        <w:t xml:space="preserve"> Почетную грамоту районной администрации за многолетний добросовестный труд. Вера Михайловна ушла на заслуженный отдых, проработав 21 год в отделе образования. А вообще, ее трудовой стаж составляет более 40 лет. В.М. </w:t>
      </w:r>
      <w:proofErr w:type="spellStart"/>
      <w:r>
        <w:t>Буханова</w:t>
      </w:r>
      <w:proofErr w:type="spellEnd"/>
      <w:r>
        <w:t xml:space="preserve"> является «Отличником народного просвещения».</w:t>
      </w:r>
    </w:p>
    <w:p w:rsidR="004A1B5F" w:rsidRDefault="004A1B5F" w:rsidP="00B276C4">
      <w:pPr>
        <w:jc w:val="both"/>
      </w:pPr>
      <w:r>
        <w:t xml:space="preserve">   Затем Виктор Васильевич вкратце рассказал о социально-экономической ситуации в районе. Перед администрацией района стоят сложные задачи, но они выполнимы. Администрация старается противостоять непопулярным мерам – например, </w:t>
      </w:r>
      <w:proofErr w:type="gramStart"/>
      <w:r>
        <w:t>такой</w:t>
      </w:r>
      <w:proofErr w:type="gramEnd"/>
      <w:r>
        <w:t>, как закрытие малокомплектных школ. Планируется, что в районе будет 3 базовые школы (</w:t>
      </w:r>
      <w:proofErr w:type="spellStart"/>
      <w:r>
        <w:t>Ершичская</w:t>
      </w:r>
      <w:proofErr w:type="spellEnd"/>
      <w:r>
        <w:t xml:space="preserve">, </w:t>
      </w:r>
      <w:proofErr w:type="spellStart"/>
      <w:r>
        <w:t>Руханская</w:t>
      </w:r>
      <w:proofErr w:type="spellEnd"/>
      <w:r>
        <w:t xml:space="preserve"> и </w:t>
      </w:r>
      <w:proofErr w:type="spellStart"/>
      <w:r>
        <w:t>Карповская</w:t>
      </w:r>
      <w:proofErr w:type="spellEnd"/>
      <w:r>
        <w:t xml:space="preserve">), остальные основные школы – филиалы. </w:t>
      </w:r>
      <w:proofErr w:type="spellStart"/>
      <w:r>
        <w:t>Воргинская</w:t>
      </w:r>
      <w:proofErr w:type="spellEnd"/>
      <w:r>
        <w:t xml:space="preserve"> и </w:t>
      </w:r>
      <w:proofErr w:type="spellStart"/>
      <w:r>
        <w:t>Кузьмичская</w:t>
      </w:r>
      <w:proofErr w:type="spellEnd"/>
      <w:r>
        <w:t xml:space="preserve"> будут самостоятельными школами.</w:t>
      </w:r>
    </w:p>
    <w:p w:rsidR="004A1B5F" w:rsidRDefault="004A1B5F" w:rsidP="00B276C4">
      <w:pPr>
        <w:jc w:val="both"/>
      </w:pPr>
      <w:r>
        <w:t xml:space="preserve">   В этом году на подготовку образовательных учреждений к новому учебному году затрачено 800 тысяч рублей. В основном все намеченное сделано. В две школы провели воду, в четыре – канализацию (самыми малыми затратами).</w:t>
      </w:r>
    </w:p>
    <w:p w:rsidR="004A1B5F" w:rsidRDefault="004A1B5F" w:rsidP="00B276C4">
      <w:pPr>
        <w:jc w:val="both"/>
      </w:pPr>
      <w:r>
        <w:t xml:space="preserve">   Главная проблема – строительство детского сада. Откладывать ее решение уже было нельзя. В июле был определен победитель аукциона – ООО «Гранит», подписан контракт. На первом этапе необходимо освоить 22 </w:t>
      </w:r>
      <w:proofErr w:type="gramStart"/>
      <w:r>
        <w:t>млн</w:t>
      </w:r>
      <w:proofErr w:type="gramEnd"/>
      <w:r>
        <w:t xml:space="preserve"> 59 тысяч рублей. К сентябрю следующего года детский сад должен быть построен, работа началась.</w:t>
      </w:r>
    </w:p>
    <w:p w:rsidR="004A1B5F" w:rsidRDefault="004A1B5F" w:rsidP="00B276C4">
      <w:pPr>
        <w:jc w:val="both"/>
      </w:pPr>
      <w:r>
        <w:t xml:space="preserve">   В этом году освоено 2 </w:t>
      </w:r>
      <w:proofErr w:type="gramStart"/>
      <w:r>
        <w:t>млн</w:t>
      </w:r>
      <w:proofErr w:type="gramEnd"/>
      <w:r>
        <w:t xml:space="preserve"> 703 тысячи рублей на ремонте дорог, 273 тысячи рублей ушло на благоустройство придомовых территорий (из областного бюджета). Отремонтирована дорога к начальной школе, проведен ямочный ремонт проезжей части дорог.</w:t>
      </w:r>
    </w:p>
    <w:p w:rsidR="004A1B5F" w:rsidRDefault="004A1B5F" w:rsidP="00B276C4">
      <w:pPr>
        <w:jc w:val="both"/>
      </w:pPr>
      <w:r>
        <w:t xml:space="preserve">   3 </w:t>
      </w:r>
      <w:proofErr w:type="gramStart"/>
      <w:r>
        <w:t>млн</w:t>
      </w:r>
      <w:proofErr w:type="gramEnd"/>
      <w:r>
        <w:t xml:space="preserve"> 700 </w:t>
      </w:r>
      <w:proofErr w:type="spellStart"/>
      <w:r>
        <w:t>рыс</w:t>
      </w:r>
      <w:proofErr w:type="spellEnd"/>
      <w:r>
        <w:t xml:space="preserve">. Рублей затрачено на газификацию </w:t>
      </w:r>
      <w:proofErr w:type="gramStart"/>
      <w:r>
        <w:t>с</w:t>
      </w:r>
      <w:proofErr w:type="gramEnd"/>
      <w:r>
        <w:t xml:space="preserve">. Ворга. Начата работа по проектированию газопровода высокого давления Ершичи – Кузьмичи. На 2015 год запланирована газификация д. </w:t>
      </w:r>
      <w:proofErr w:type="spellStart"/>
      <w:r>
        <w:t>Рухань</w:t>
      </w:r>
      <w:proofErr w:type="spellEnd"/>
      <w:r>
        <w:t xml:space="preserve"> (эти проекты включены в программу Газпрома, правда, она еще не утверждена). </w:t>
      </w:r>
    </w:p>
    <w:p w:rsidR="004A1B5F" w:rsidRDefault="004A1B5F" w:rsidP="00B276C4">
      <w:pPr>
        <w:jc w:val="both"/>
      </w:pPr>
      <w:r>
        <w:t xml:space="preserve">   Затраты по строительству газопровода </w:t>
      </w:r>
      <w:proofErr w:type="spellStart"/>
      <w:r>
        <w:t>Епишево</w:t>
      </w:r>
      <w:proofErr w:type="spellEnd"/>
      <w:r>
        <w:t xml:space="preserve"> – Сукромля составят 21 </w:t>
      </w:r>
      <w:proofErr w:type="gramStart"/>
      <w:r>
        <w:t>млн</w:t>
      </w:r>
      <w:proofErr w:type="gramEnd"/>
      <w:r>
        <w:t xml:space="preserve"> руб. Планируется завершить его еще в этом году.</w:t>
      </w:r>
    </w:p>
    <w:p w:rsidR="004A1B5F" w:rsidRDefault="004A1B5F" w:rsidP="00B276C4">
      <w:pPr>
        <w:jc w:val="both"/>
      </w:pPr>
      <w:r>
        <w:t xml:space="preserve">   Много вопросов по работе коммунальной службы. Здесь свои сложности, но по мере возможности  проблемы решаются.</w:t>
      </w:r>
    </w:p>
    <w:p w:rsidR="004A1B5F" w:rsidRDefault="004A1B5F" w:rsidP="00B276C4">
      <w:pPr>
        <w:jc w:val="both"/>
      </w:pPr>
      <w:r>
        <w:t xml:space="preserve">   Очень сложно привлечь инвесторов в район. В этом направлении идет работа, делается все возможное.</w:t>
      </w:r>
    </w:p>
    <w:p w:rsidR="004A1B5F" w:rsidRDefault="004A1B5F" w:rsidP="00B276C4">
      <w:pPr>
        <w:jc w:val="both"/>
      </w:pPr>
      <w:r>
        <w:t xml:space="preserve">   Далее выступил начальник отдела образования А.В. Быков по первому вопросу повестки дня «Обеспечение условий для реализации ФТОС общего образования в рамках модернизации региональных систем образования». Александр Васильевич вновь сказал о том, что модернизация системы образования – это не перспектива закрытия школ. Модернизация </w:t>
      </w:r>
      <w:proofErr w:type="gramStart"/>
      <w:r>
        <w:t>направлена</w:t>
      </w:r>
      <w:proofErr w:type="gramEnd"/>
      <w:r>
        <w:t xml:space="preserve"> прежде всего на улучшение образовательной среды, повышение качества образования и квалификации педагогов, </w:t>
      </w:r>
      <w:proofErr w:type="spellStart"/>
      <w:r>
        <w:t>здоровьесбережение</w:t>
      </w:r>
      <w:proofErr w:type="spellEnd"/>
      <w:r>
        <w:t xml:space="preserve"> всех участников образовательного процесса, улучшение материально-технической базы </w:t>
      </w:r>
      <w:r>
        <w:lastRenderedPageBreak/>
        <w:t xml:space="preserve">(МТБ) учреждений образования. Система разработана и нашла воплощение в соответствующем постановлении районной администрации. Разработано положение о базовых школах.  Здесь А.В. Быков подробнее остановился на том, почему принято решение </w:t>
      </w:r>
      <w:proofErr w:type="spellStart"/>
      <w:r>
        <w:t>Ершичскую</w:t>
      </w:r>
      <w:proofErr w:type="spellEnd"/>
      <w:r>
        <w:t xml:space="preserve">, </w:t>
      </w:r>
      <w:proofErr w:type="spellStart"/>
      <w:r>
        <w:t>Руханскую</w:t>
      </w:r>
      <w:proofErr w:type="spellEnd"/>
      <w:r>
        <w:t xml:space="preserve"> и </w:t>
      </w:r>
      <w:proofErr w:type="spellStart"/>
      <w:r>
        <w:t>Карповскую</w:t>
      </w:r>
      <w:proofErr w:type="spellEnd"/>
      <w:r>
        <w:t xml:space="preserve"> школы сделать базовыми и какие школы станут их филиалами, а </w:t>
      </w:r>
      <w:proofErr w:type="gramStart"/>
      <w:r>
        <w:t>также</w:t>
      </w:r>
      <w:proofErr w:type="gramEnd"/>
      <w:r>
        <w:t xml:space="preserve"> почему </w:t>
      </w:r>
      <w:proofErr w:type="spellStart"/>
      <w:r>
        <w:t>Воргинская</w:t>
      </w:r>
      <w:proofErr w:type="spellEnd"/>
      <w:r>
        <w:t xml:space="preserve"> и </w:t>
      </w:r>
      <w:proofErr w:type="spellStart"/>
      <w:r>
        <w:t>Кузьмичская</w:t>
      </w:r>
      <w:proofErr w:type="spellEnd"/>
      <w:r>
        <w:t xml:space="preserve"> школы будут самостоятельными.</w:t>
      </w:r>
    </w:p>
    <w:p w:rsidR="004A1B5F" w:rsidRDefault="004A1B5F" w:rsidP="00B276C4">
      <w:pPr>
        <w:jc w:val="both"/>
      </w:pPr>
      <w:r>
        <w:t xml:space="preserve">   Перед всеми сельскими школами стоит задача: к 2015 году довести наполняемость классов-комплектов до 7 учащихся.</w:t>
      </w:r>
    </w:p>
    <w:p w:rsidR="004A1B5F" w:rsidRDefault="004A1B5F" w:rsidP="00B276C4">
      <w:pPr>
        <w:jc w:val="both"/>
      </w:pPr>
      <w:r>
        <w:t xml:space="preserve">   Одна из главных задач программы модернизации – укрепление МТБ базовых школ. В этом году было запланировано на текущий ремонт </w:t>
      </w:r>
      <w:proofErr w:type="spellStart"/>
      <w:r>
        <w:t>Ершичской</w:t>
      </w:r>
      <w:proofErr w:type="spellEnd"/>
      <w:r>
        <w:t xml:space="preserve"> школы 500 тыс. рублей, </w:t>
      </w:r>
      <w:proofErr w:type="spellStart"/>
      <w:r>
        <w:t>Руханской</w:t>
      </w:r>
      <w:proofErr w:type="spellEnd"/>
      <w:r>
        <w:t xml:space="preserve"> – 1 </w:t>
      </w:r>
      <w:proofErr w:type="gramStart"/>
      <w:r>
        <w:t>млн</w:t>
      </w:r>
      <w:proofErr w:type="gramEnd"/>
      <w:r>
        <w:t xml:space="preserve"> 500 тыс. рублей (из областного бюджета). В Ершичах заканчивается ремонт пищеблока, в </w:t>
      </w:r>
      <w:proofErr w:type="spellStart"/>
      <w:r>
        <w:t>Рухани</w:t>
      </w:r>
      <w:proofErr w:type="spellEnd"/>
      <w:r>
        <w:t xml:space="preserve"> меняют окна (74 окна). И в дальнейшем вопросам укрепления материальной базы школ будет уделяться большое внимание.</w:t>
      </w:r>
    </w:p>
    <w:p w:rsidR="004A1B5F" w:rsidRDefault="004A1B5F" w:rsidP="00B276C4">
      <w:pPr>
        <w:jc w:val="both"/>
      </w:pPr>
      <w:r>
        <w:t xml:space="preserve">   Привезена аппаратура для проведения ЕГЭ (в </w:t>
      </w:r>
      <w:proofErr w:type="spellStart"/>
      <w:r>
        <w:t>Ершичскую</w:t>
      </w:r>
      <w:proofErr w:type="spellEnd"/>
      <w:r>
        <w:t xml:space="preserve"> школу как пункт проведения ЕГЭ), запланирован завоз медоборудования в медкабинеты, спортивного оборудования в спортзалы в те школы, где они имеются. Туда, где спортзалов нет, поступит уличное и </w:t>
      </w:r>
      <w:proofErr w:type="spellStart"/>
      <w:r>
        <w:t>миниспортивное</w:t>
      </w:r>
      <w:proofErr w:type="spellEnd"/>
      <w:r>
        <w:t xml:space="preserve"> оборудование.  </w:t>
      </w:r>
    </w:p>
    <w:p w:rsidR="004A1B5F" w:rsidRDefault="004A1B5F" w:rsidP="00B276C4">
      <w:pPr>
        <w:jc w:val="both"/>
      </w:pPr>
      <w:r>
        <w:t xml:space="preserve">   Стоит задача улучшить ситуацию с обеспечением учащихся компьютерами, развитием дистанционного оборудования.</w:t>
      </w:r>
    </w:p>
    <w:p w:rsidR="004A1B5F" w:rsidRDefault="004A1B5F" w:rsidP="00B276C4">
      <w:pPr>
        <w:jc w:val="both"/>
      </w:pPr>
      <w:r>
        <w:t xml:space="preserve">   Важен </w:t>
      </w:r>
      <w:proofErr w:type="spellStart"/>
      <w:r>
        <w:t>здоровьесберегающий</w:t>
      </w:r>
      <w:proofErr w:type="spellEnd"/>
      <w:r>
        <w:t xml:space="preserve"> фактор.</w:t>
      </w:r>
    </w:p>
    <w:p w:rsidR="004A1B5F" w:rsidRDefault="004A1B5F" w:rsidP="00B276C4">
      <w:pPr>
        <w:jc w:val="both"/>
      </w:pPr>
      <w:r>
        <w:t xml:space="preserve">   Многое решает уровень квалификации педагогов – об этом на совещании (круглом столе) говорилось много. Педагог должен не просто давать знания; он должен научить детей учиться, получать знаний из разных источников.</w:t>
      </w:r>
    </w:p>
    <w:p w:rsidR="004A1B5F" w:rsidRDefault="004A1B5F" w:rsidP="00B276C4">
      <w:pPr>
        <w:jc w:val="both"/>
      </w:pPr>
      <w:r>
        <w:t xml:space="preserve">   </w:t>
      </w:r>
      <w:proofErr w:type="gramStart"/>
      <w:r>
        <w:t>Далее А.В. Быков остановился на проблемах в системе образования нашего района: это финансовые трудности, проблема транспортной удаленности от базовых школ и др. в прошлом учебном году в школах района обучалось 610 учащихся, закончило 608: прибыло 10, убыло 10, двое оставлены на повторный год обучения, один переведен в следующий класс условно.</w:t>
      </w:r>
      <w:proofErr w:type="gramEnd"/>
      <w:r>
        <w:t xml:space="preserve"> На «5» успевал 61 учащийся, на «4» и «5» - 218. Процент качества образования составил 45,9, процент успеваемости – 99,9. Выпускники получили 4 золотые медали, 3 серебряные. У девятиклассников 12 человек сделан итоговую аттестацию на пятерки. </w:t>
      </w:r>
    </w:p>
    <w:p w:rsidR="004A1B5F" w:rsidRDefault="004A1B5F" w:rsidP="00B276C4">
      <w:pPr>
        <w:jc w:val="both"/>
      </w:pPr>
      <w:r>
        <w:t xml:space="preserve">   Дошкольное образование. Здесь стоят три задачи: сохранить и расширить сеть дошкольных учреждений; сохранить преемственность между детским садом и школой; обновление содержания дошкольного образования.</w:t>
      </w:r>
    </w:p>
    <w:p w:rsidR="004A1B5F" w:rsidRDefault="004A1B5F" w:rsidP="00B276C4">
      <w:pPr>
        <w:jc w:val="both"/>
      </w:pPr>
      <w:r>
        <w:t xml:space="preserve">   В детском саду «Солнышко» 107 воспитанников, в дошкольной группе на Ворге – 20. В Доме детского творчества успешно работает Школа раннего развития «Теремок».</w:t>
      </w:r>
    </w:p>
    <w:p w:rsidR="004A1B5F" w:rsidRDefault="004A1B5F" w:rsidP="00B276C4">
      <w:pPr>
        <w:jc w:val="both"/>
      </w:pPr>
      <w:r>
        <w:t xml:space="preserve">   А. В. Быков подробно остановился на известном постановлении администрации Смоленской области, в котором прописано: родители детей от 3 до 7 лет получают ежемесячное пособие в 5 тыс. руб., если дети не посещают детсад. Одна из форм работы – группы с кратковременным содержанием детей, а также открытие дошкольных групп при школах.</w:t>
      </w:r>
    </w:p>
    <w:p w:rsidR="004A1B5F" w:rsidRDefault="004A1B5F" w:rsidP="00B276C4">
      <w:pPr>
        <w:jc w:val="both"/>
      </w:pPr>
      <w:r>
        <w:t xml:space="preserve">   Главную роль в системе образования играли и играют кадры. В районе 124 учителя, с «совместителями» - 160. Стоит важная задача повышения квалификации педагогов. Об этом далее подробно – в выступлении зав. методкабинетом Л.Г. </w:t>
      </w:r>
      <w:proofErr w:type="spellStart"/>
      <w:r>
        <w:t>Шороховой</w:t>
      </w:r>
      <w:proofErr w:type="spellEnd"/>
      <w:r>
        <w:t>.</w:t>
      </w:r>
    </w:p>
    <w:p w:rsidR="004A1B5F" w:rsidRDefault="004A1B5F" w:rsidP="00B276C4">
      <w:pPr>
        <w:jc w:val="both"/>
      </w:pPr>
      <w:r>
        <w:t xml:space="preserve">   Затем выступила инспектор отдела образования В.М. </w:t>
      </w:r>
      <w:proofErr w:type="spellStart"/>
      <w:r>
        <w:t>Буханова</w:t>
      </w:r>
      <w:proofErr w:type="spellEnd"/>
      <w:r>
        <w:t xml:space="preserve"> по вопросу «Проект модернизации региональных систем образования и качество образования». Существует </w:t>
      </w:r>
      <w:r>
        <w:lastRenderedPageBreak/>
        <w:t xml:space="preserve">Федеральная целевая программа развития системы образования на 2011-2-15 </w:t>
      </w:r>
      <w:proofErr w:type="spellStart"/>
      <w:r>
        <w:t>г.г</w:t>
      </w:r>
      <w:proofErr w:type="spellEnd"/>
      <w:r>
        <w:t>. Стратегической целью государственной политики в области образования является обеспечение доступности качественного образования.</w:t>
      </w:r>
      <w:bookmarkStart w:id="0" w:name="_GoBack"/>
      <w:bookmarkEnd w:id="0"/>
    </w:p>
    <w:p w:rsidR="004A1B5F" w:rsidRDefault="004A1B5F" w:rsidP="00B276C4">
      <w:pPr>
        <w:jc w:val="both"/>
      </w:pPr>
      <w:r>
        <w:t xml:space="preserve">   </w:t>
      </w:r>
      <w:proofErr w:type="gramStart"/>
      <w:r>
        <w:t>Вера Михайловна рассказала об основных итогах прошлого учебного года. 506 учащихся обучались в средних школах, 104 – в основных, 218 из них – в начальных классах.</w:t>
      </w:r>
      <w:proofErr w:type="gramEnd"/>
      <w:r>
        <w:t xml:space="preserve"> Всего было 112 классов, 97 классов-комплектов. По половому признаку: 302 девочки, 308 мальчиков. По предварительным данным, в нынешнем учебном году будет 599 учащихся, 94 класса-комплекта.</w:t>
      </w:r>
    </w:p>
    <w:p w:rsidR="004A1B5F" w:rsidRDefault="004A1B5F" w:rsidP="00B276C4">
      <w:pPr>
        <w:jc w:val="both"/>
      </w:pPr>
      <w:r>
        <w:t xml:space="preserve">   В.М. </w:t>
      </w:r>
      <w:proofErr w:type="spellStart"/>
      <w:r>
        <w:t>Буханова</w:t>
      </w:r>
      <w:proofErr w:type="spellEnd"/>
      <w:r>
        <w:t xml:space="preserve"> подробно рассказала об итоговой аттестации по школам, о ее результатах (в целом они хорошие). Стоят задачи исключить второгодничество и повысить качество знаний.</w:t>
      </w:r>
    </w:p>
    <w:p w:rsidR="004A1B5F" w:rsidRDefault="004A1B5F" w:rsidP="00B276C4">
      <w:pPr>
        <w:jc w:val="both"/>
      </w:pPr>
      <w:r>
        <w:t xml:space="preserve">   Л.Г. Шорохова осветила вопрос подготовки и переподготовки педагогических кадров. Необходимо повышать культуру педагогического труда, идти в ногу со временем – осваивать новые технологии и использовать их в работе. Формы курсовой переподготовки – самые разные: выездные семинары, различные курсы. В прошлом году 59 педагогов прошли курсовую переподготовку (31% от общего числа); в </w:t>
      </w:r>
      <w:proofErr w:type="spellStart"/>
      <w:r>
        <w:t>Ершичской</w:t>
      </w:r>
      <w:proofErr w:type="spellEnd"/>
      <w:r>
        <w:t xml:space="preserve"> школе – 50% педагогов. По результатам курсов учителя проводят открытые уроки, участвуют в семинарах, апробируют новые технологии. 120 педагогов за 3 года овладели базовым уровнем использования компьютера.</w:t>
      </w:r>
    </w:p>
    <w:p w:rsidR="004A1B5F" w:rsidRDefault="004A1B5F" w:rsidP="00B276C4">
      <w:pPr>
        <w:jc w:val="both"/>
      </w:pPr>
      <w:r>
        <w:t xml:space="preserve">   С 1 сентября в 4-х классах вводится новый предмет – основы религиозных культур и светской этики (34 часа в год). Педагоги прошли курсы по этому профилю.</w:t>
      </w:r>
    </w:p>
    <w:p w:rsidR="004A1B5F" w:rsidRDefault="004A1B5F" w:rsidP="00B276C4">
      <w:pPr>
        <w:jc w:val="both"/>
      </w:pPr>
      <w:r>
        <w:t xml:space="preserve">   Сейчас действует новая система аттестации кадров – на базе Смоленского института развития образования.</w:t>
      </w:r>
    </w:p>
    <w:p w:rsidR="004A1B5F" w:rsidRDefault="004A1B5F" w:rsidP="00B276C4">
      <w:pPr>
        <w:jc w:val="both"/>
      </w:pPr>
      <w:r>
        <w:t xml:space="preserve">   Выступила зам. директора </w:t>
      </w:r>
      <w:proofErr w:type="spellStart"/>
      <w:r>
        <w:t>Воргинской</w:t>
      </w:r>
      <w:proofErr w:type="spellEnd"/>
      <w:r>
        <w:t xml:space="preserve"> средней школы по воспитательной работе Л.А. </w:t>
      </w:r>
      <w:proofErr w:type="spellStart"/>
      <w:r>
        <w:t>Свистунова</w:t>
      </w:r>
      <w:proofErr w:type="spellEnd"/>
      <w:r>
        <w:t xml:space="preserve">. Тема выступления: «Организация работы с одаренными детьми в рамках концепции Российской национальной системы выявления и развития молодых талантов». Обществу нужны образованные, предприимчивые, ответственные, высоконравственные люди. Школа призвана над этим </w:t>
      </w:r>
      <w:proofErr w:type="gramStart"/>
      <w:r>
        <w:t>работать</w:t>
      </w:r>
      <w:proofErr w:type="gramEnd"/>
      <w:r>
        <w:t xml:space="preserve">. Все дети разные, поэтому важен дифференцированный подход. Педагог должен помочь ученику проявить качества личности. Но существует такой парадокс, как ориентация на среднего ученика в школе. Лидия Александровна поделилась опытом работы своей школы, остановилась подробнее на нескольких формах работы с одаренными детьми. В школе 65% учащихся </w:t>
      </w:r>
      <w:proofErr w:type="gramStart"/>
      <w:r>
        <w:t>охвачены</w:t>
      </w:r>
      <w:proofErr w:type="gramEnd"/>
      <w:r>
        <w:t xml:space="preserve"> кружковой работой. В прошлом учебном году было 40 участников различных олимпиад (вплоть до Всероссийских), получено 11 грамот различного уровня. Дети участвовали во всех конкурсах, которые проводил Дом детского творчества, в </w:t>
      </w:r>
      <w:proofErr w:type="gramStart"/>
      <w:r>
        <w:t>Интернет-конкурсах</w:t>
      </w:r>
      <w:proofErr w:type="gramEnd"/>
      <w:r>
        <w:t>, активно занимались проектной деятельностью.</w:t>
      </w:r>
    </w:p>
    <w:p w:rsidR="004A1B5F" w:rsidRDefault="004A1B5F" w:rsidP="00B276C4">
      <w:pPr>
        <w:jc w:val="both"/>
      </w:pPr>
      <w:r>
        <w:t xml:space="preserve">   Воспитать одаренного ребенка может только одаренный педагог.</w:t>
      </w:r>
    </w:p>
    <w:p w:rsidR="004A1B5F" w:rsidRDefault="004A1B5F" w:rsidP="00B276C4">
      <w:pPr>
        <w:jc w:val="both"/>
      </w:pPr>
      <w:r>
        <w:t xml:space="preserve">   Зам. директора по учебной работе </w:t>
      </w:r>
      <w:proofErr w:type="spellStart"/>
      <w:r>
        <w:t>Ершичской</w:t>
      </w:r>
      <w:proofErr w:type="spellEnd"/>
      <w:r>
        <w:t xml:space="preserve"> школы Р.А. Кулакова сделала сообщение на тему «О готовности введения предмета «Основы религиозных культур и светской этики», рассказала о том, что представляет собой новый предмет. Опыт в стране уже есть: в 21 регионе России этот предмет уже введен. Он призван привить детям основы нравственного поведения, духовности. Его не навязывают, а предлагают, давая право выбора из 6 модулей. Проведена определенная работа с родителями. В </w:t>
      </w:r>
      <w:proofErr w:type="spellStart"/>
      <w:r>
        <w:t>Ершичской</w:t>
      </w:r>
      <w:proofErr w:type="spellEnd"/>
      <w:r>
        <w:t xml:space="preserve"> школе выбор пал на светскую этику. Педагоги прошли курсы, с учебниками проблем нет. Решаются организационные вопросы (материальное оснащение кабинетов </w:t>
      </w:r>
      <w:r>
        <w:lastRenderedPageBreak/>
        <w:t>и т.п.). Дети с нетерпением ждут, им интересно. Школа готова. Результат зависит от учителя.</w:t>
      </w:r>
    </w:p>
    <w:p w:rsidR="004A1B5F" w:rsidRDefault="004A1B5F" w:rsidP="00B276C4">
      <w:pPr>
        <w:jc w:val="both"/>
      </w:pPr>
      <w:r>
        <w:t xml:space="preserve">   -----------</w:t>
      </w:r>
    </w:p>
    <w:p w:rsidR="004A1B5F" w:rsidRDefault="004A1B5F" w:rsidP="00B276C4">
      <w:pPr>
        <w:jc w:val="both"/>
      </w:pPr>
      <w:r>
        <w:t xml:space="preserve">   Рамки газетного материала не позволяют подробно изложить все вопросы, затронутые на круглом столе, - их было очень много. Главные мы здесь осветили. Директора и завучи школ в своих коллективах доведут до сведения педагогов все важные моменты мероприятия.</w:t>
      </w:r>
    </w:p>
    <w:p w:rsidR="00EA16DD" w:rsidRDefault="004A1B5F" w:rsidP="004A1B5F">
      <w:r>
        <w:t xml:space="preserve">   Т. МАТУШОВА</w:t>
      </w:r>
    </w:p>
    <w:sectPr w:rsidR="00EA16DD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B5F"/>
    <w:rsid w:val="0001706F"/>
    <w:rsid w:val="0042736F"/>
    <w:rsid w:val="004A1B5F"/>
    <w:rsid w:val="00511EE4"/>
    <w:rsid w:val="006E00C5"/>
    <w:rsid w:val="008F72D6"/>
    <w:rsid w:val="00B276C4"/>
    <w:rsid w:val="00EA16DD"/>
    <w:rsid w:val="00E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8562</Characters>
  <Application>Microsoft Office Word</Application>
  <DocSecurity>0</DocSecurity>
  <Lines>71</Lines>
  <Paragraphs>20</Paragraphs>
  <ScaleCrop>false</ScaleCrop>
  <Company>Microsoft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2012-09-06T06:09:00Z</dcterms:created>
  <dcterms:modified xsi:type="dcterms:W3CDTF">2012-09-06T12:29:00Z</dcterms:modified>
</cp:coreProperties>
</file>